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4E8B" w:rsidRDefault="00AB76A9" w:rsidP="00AB76A9">
      <w:pPr>
        <w:rPr>
          <w:noProof/>
        </w:rPr>
      </w:pPr>
      <w:r>
        <w:rPr>
          <w:b/>
          <w:noProof/>
        </w:rPr>
        <w:t xml:space="preserve">  </w:t>
      </w:r>
      <w:r w:rsidRPr="00AB76A9">
        <w:rPr>
          <w:noProof/>
        </w:rPr>
        <w:t>Внесены</w:t>
      </w:r>
      <w:r>
        <w:rPr>
          <w:noProof/>
        </w:rPr>
        <w:t xml:space="preserve"> изменения и принято на                                                                                                                                         Утверждаю:</w:t>
      </w:r>
    </w:p>
    <w:p w:rsidR="00AB76A9" w:rsidRDefault="00AB76A9" w:rsidP="00AB76A9">
      <w:pPr>
        <w:rPr>
          <w:noProof/>
        </w:rPr>
      </w:pPr>
      <w:r>
        <w:rPr>
          <w:noProof/>
        </w:rPr>
        <w:t xml:space="preserve">  педагогическом совете                                                                                                                                                           Заведующий МБДОУ д/с №210</w:t>
      </w:r>
    </w:p>
    <w:p w:rsidR="00AB76A9" w:rsidRDefault="00D33121" w:rsidP="00AB76A9">
      <w:pPr>
        <w:rPr>
          <w:noProof/>
        </w:rPr>
      </w:pPr>
      <w:r>
        <w:rPr>
          <w:noProof/>
        </w:rPr>
        <w:t xml:space="preserve">   Проток</w:t>
      </w:r>
      <w:r w:rsidR="006F60D7">
        <w:rPr>
          <w:noProof/>
        </w:rPr>
        <w:t xml:space="preserve">ол № 1 от «29 » августа </w:t>
      </w:r>
      <w:r w:rsidR="00120F70">
        <w:rPr>
          <w:noProof/>
        </w:rPr>
        <w:t>2024</w:t>
      </w:r>
      <w:r w:rsidR="00AB76A9">
        <w:rPr>
          <w:noProof/>
        </w:rPr>
        <w:t xml:space="preserve">г.                                                                                           </w:t>
      </w:r>
      <w:r w:rsidR="006F60D7">
        <w:rPr>
          <w:noProof/>
        </w:rPr>
        <w:t xml:space="preserve">                                                             </w:t>
      </w:r>
      <w:r w:rsidR="000D358F">
        <w:rPr>
          <w:noProof/>
        </w:rPr>
        <w:t xml:space="preserve"> </w:t>
      </w:r>
      <w:r w:rsidR="00AB76A9">
        <w:rPr>
          <w:noProof/>
        </w:rPr>
        <w:t>Е.Н. Михайловская</w:t>
      </w:r>
    </w:p>
    <w:p w:rsidR="00336982" w:rsidRDefault="00336982" w:rsidP="00AB76A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</w:t>
      </w:r>
      <w:r w:rsidR="00D33121">
        <w:rPr>
          <w:noProof/>
        </w:rPr>
        <w:t xml:space="preserve">                   Прик</w:t>
      </w:r>
      <w:r w:rsidR="006F60D7">
        <w:rPr>
          <w:noProof/>
        </w:rPr>
        <w:t xml:space="preserve">аз № 162   «30» августа </w:t>
      </w:r>
      <w:r w:rsidR="00120F70">
        <w:rPr>
          <w:noProof/>
        </w:rPr>
        <w:t>2024</w:t>
      </w:r>
      <w:r>
        <w:rPr>
          <w:noProof/>
        </w:rPr>
        <w:t>г.</w:t>
      </w: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AB76A9">
      <w:pPr>
        <w:rPr>
          <w:noProof/>
        </w:rPr>
      </w:pPr>
    </w:p>
    <w:p w:rsidR="00D33121" w:rsidRDefault="00D33121" w:rsidP="00D33121">
      <w:pPr>
        <w:jc w:val="center"/>
        <w:rPr>
          <w:b/>
          <w:noProof/>
        </w:rPr>
      </w:pPr>
      <w:r>
        <w:rPr>
          <w:b/>
          <w:noProof/>
        </w:rPr>
        <w:t>КАЛЕНДАРНЫЙ УЧЕБНЫЙ ГРАФИК</w:t>
      </w:r>
    </w:p>
    <w:p w:rsidR="00D33121" w:rsidRPr="00D33121" w:rsidRDefault="00120F70" w:rsidP="00D33121">
      <w:pPr>
        <w:jc w:val="center"/>
        <w:rPr>
          <w:b/>
          <w:noProof/>
        </w:rPr>
      </w:pPr>
      <w:r>
        <w:rPr>
          <w:b/>
          <w:noProof/>
        </w:rPr>
        <w:t>НА 2024-2025</w:t>
      </w:r>
      <w:r w:rsidR="00D33121">
        <w:rPr>
          <w:b/>
          <w:noProof/>
        </w:rPr>
        <w:t xml:space="preserve"> УЧЕБНЫЙ ГОД</w:t>
      </w:r>
    </w:p>
    <w:p w:rsidR="00AB76A9" w:rsidRDefault="00D33121" w:rsidP="00423465">
      <w:pPr>
        <w:jc w:val="center"/>
        <w:rPr>
          <w:b/>
          <w:noProof/>
        </w:rPr>
      </w:pPr>
      <w:r>
        <w:rPr>
          <w:b/>
          <w:noProof/>
        </w:rPr>
        <w:t xml:space="preserve">     </w:t>
      </w: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  <w:r>
        <w:rPr>
          <w:b/>
          <w:noProof/>
        </w:rPr>
        <w:t>(КОРПУС №2)</w:t>
      </w:r>
    </w:p>
    <w:p w:rsidR="00D33121" w:rsidRDefault="00D33121" w:rsidP="00423465">
      <w:pPr>
        <w:jc w:val="center"/>
        <w:rPr>
          <w:b/>
          <w:noProof/>
        </w:rPr>
      </w:pPr>
      <w:r>
        <w:rPr>
          <w:b/>
          <w:noProof/>
        </w:rPr>
        <w:t>Адрес 432010, г.Ульяновск ул. Врача Михайлова 9А.</w:t>
      </w: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D33121" w:rsidRDefault="00D33121" w:rsidP="00423465">
      <w:pPr>
        <w:jc w:val="center"/>
        <w:rPr>
          <w:b/>
          <w:noProof/>
        </w:rPr>
      </w:pPr>
    </w:p>
    <w:p w:rsidR="00336982" w:rsidRDefault="00D57861" w:rsidP="00336982">
      <w:pPr>
        <w:jc w:val="center"/>
        <w:rPr>
          <w:b/>
          <w:noProof/>
        </w:rPr>
      </w:pPr>
      <w:r>
        <w:rPr>
          <w:b/>
          <w:noProof/>
        </w:rPr>
        <w:lastRenderedPageBreak/>
        <w:t>ПОЯСНИТЕЛЬНАЯ ЗАПИСКА</w:t>
      </w:r>
    </w:p>
    <w:p w:rsidR="00D57861" w:rsidRDefault="00D57861" w:rsidP="00336982">
      <w:pPr>
        <w:jc w:val="center"/>
        <w:rPr>
          <w:b/>
          <w:noProof/>
        </w:rPr>
      </w:pPr>
    </w:p>
    <w:p w:rsidR="00D57861" w:rsidRDefault="00D57861" w:rsidP="00D57861">
      <w:pPr>
        <w:rPr>
          <w:noProof/>
        </w:rPr>
      </w:pPr>
      <w:r>
        <w:rPr>
          <w:noProof/>
        </w:rPr>
        <w:t xml:space="preserve">            Годовой календарный учебный график является локальным нормативным документом, регулирующим общие требования к организации </w:t>
      </w:r>
      <w:r w:rsidR="00120F70">
        <w:rPr>
          <w:noProof/>
        </w:rPr>
        <w:t>образовательного процесса в 2024-2025</w:t>
      </w:r>
      <w:r>
        <w:rPr>
          <w:noProof/>
        </w:rPr>
        <w:t xml:space="preserve"> учебном году в муниципальном дошкольном образовательном учреждении детский сад № 210 по адресу улица Врача Михайлова 9А.</w:t>
      </w:r>
    </w:p>
    <w:p w:rsidR="00D57861" w:rsidRDefault="00D57861" w:rsidP="00D57861">
      <w:pPr>
        <w:rPr>
          <w:noProof/>
        </w:rPr>
      </w:pPr>
    </w:p>
    <w:p w:rsidR="00D57861" w:rsidRDefault="00D57861" w:rsidP="00D57861">
      <w:pPr>
        <w:rPr>
          <w:noProof/>
        </w:rPr>
      </w:pPr>
      <w:r>
        <w:rPr>
          <w:noProof/>
        </w:rPr>
        <w:t xml:space="preserve">           Годовой календарный учебный график разработан в соответствии с:</w:t>
      </w:r>
    </w:p>
    <w:p w:rsidR="006E0922" w:rsidRDefault="00D57861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D57861">
        <w:rPr>
          <w:rFonts w:ascii="Times New Roman" w:hAnsi="Times New Roman"/>
          <w:noProof/>
          <w:sz w:val="24"/>
          <w:szCs w:val="24"/>
        </w:rPr>
        <w:t xml:space="preserve">Федеральным </w:t>
      </w:r>
      <w:r>
        <w:rPr>
          <w:rFonts w:ascii="Times New Roman" w:hAnsi="Times New Roman"/>
          <w:noProof/>
          <w:sz w:val="24"/>
          <w:szCs w:val="24"/>
        </w:rPr>
        <w:t xml:space="preserve">Законом </w:t>
      </w:r>
      <w:r w:rsidR="00663312">
        <w:rPr>
          <w:rFonts w:ascii="Times New Roman" w:hAnsi="Times New Roman"/>
          <w:noProof/>
          <w:sz w:val="24"/>
          <w:szCs w:val="24"/>
        </w:rPr>
        <w:t xml:space="preserve"> «Об образовании в Российск</w:t>
      </w:r>
      <w:r w:rsidR="00FE07A1">
        <w:rPr>
          <w:rFonts w:ascii="Times New Roman" w:hAnsi="Times New Roman"/>
          <w:noProof/>
          <w:sz w:val="24"/>
          <w:szCs w:val="24"/>
        </w:rPr>
        <w:t>ой Федерации» от 29 декабря 2012</w:t>
      </w:r>
      <w:r w:rsidR="00663312">
        <w:rPr>
          <w:rFonts w:ascii="Times New Roman" w:hAnsi="Times New Roman"/>
          <w:noProof/>
          <w:sz w:val="24"/>
          <w:szCs w:val="24"/>
        </w:rPr>
        <w:t>года № 273-ФЗ;</w:t>
      </w:r>
    </w:p>
    <w:p w:rsidR="006E0922" w:rsidRDefault="0066331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</w:t>
      </w:r>
      <w:r w:rsidR="00C21CDE">
        <w:rPr>
          <w:rFonts w:ascii="Times New Roman" w:hAnsi="Times New Roman"/>
          <w:noProof/>
          <w:sz w:val="24"/>
          <w:szCs w:val="24"/>
        </w:rPr>
        <w:t>образования»;</w:t>
      </w:r>
    </w:p>
    <w:p w:rsidR="006E0922" w:rsidRPr="006E0922" w:rsidRDefault="006E092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6E0922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</w:t>
      </w:r>
      <w:r w:rsidRPr="006E0922">
        <w:rPr>
          <w:rFonts w:ascii="Times New Roman" w:hAnsi="Times New Roman"/>
          <w:spacing w:val="2"/>
          <w:sz w:val="24"/>
        </w:rPr>
        <w:t>риказом Министерства просвещения Российской Федерации от 24 ноября 2022 года №1022</w:t>
      </w:r>
      <w:r w:rsidR="00FE07A1">
        <w:rPr>
          <w:rFonts w:ascii="Times New Roman" w:hAnsi="Times New Roman"/>
          <w:spacing w:val="2"/>
          <w:sz w:val="24"/>
        </w:rPr>
        <w:t xml:space="preserve">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6E0922" w:rsidRPr="006E0922" w:rsidRDefault="006E0922" w:rsidP="006E0922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6E0922">
        <w:rPr>
          <w:rFonts w:ascii="Times New Roman" w:hAnsi="Times New Roman"/>
          <w:spacing w:val="2"/>
          <w:sz w:val="24"/>
        </w:rPr>
        <w:t xml:space="preserve"> </w:t>
      </w:r>
      <w:r w:rsidR="00FE07A1">
        <w:rPr>
          <w:rFonts w:ascii="Times New Roman" w:hAnsi="Times New Roman"/>
          <w:sz w:val="24"/>
        </w:rPr>
        <w:t>т</w:t>
      </w:r>
      <w:r w:rsidRPr="006E0922">
        <w:rPr>
          <w:rFonts w:ascii="Times New Roman" w:hAnsi="Times New Roman"/>
          <w:sz w:val="24"/>
        </w:rPr>
        <w:t>ребованиями</w:t>
      </w:r>
      <w:r w:rsidRPr="006E0922">
        <w:rPr>
          <w:rFonts w:ascii="Times New Roman" w:hAnsi="Times New Roman"/>
          <w:spacing w:val="20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СП</w:t>
      </w:r>
      <w:r w:rsidRPr="006E0922">
        <w:rPr>
          <w:rFonts w:ascii="Times New Roman" w:hAnsi="Times New Roman"/>
          <w:spacing w:val="-2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2.4.3648-20 «Санитарно-эпидемиологические требования к организациям воспитания и обучения,</w:t>
      </w:r>
      <w:r w:rsidRPr="006E0922">
        <w:rPr>
          <w:rFonts w:ascii="Times New Roman" w:hAnsi="Times New Roman"/>
          <w:spacing w:val="60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отдыха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и оздоровления детей и молодежи», а с 01.03.2021 — дополнительно с требованиями СанПиН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1.2.3685-21 «Гигиенические нормативы и требования к обеспечению безопасности и (или)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безвредности</w:t>
      </w:r>
      <w:r w:rsidRPr="006E0922">
        <w:rPr>
          <w:rFonts w:ascii="Times New Roman" w:hAnsi="Times New Roman"/>
          <w:spacing w:val="4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для</w:t>
      </w:r>
      <w:r w:rsidRPr="006E0922">
        <w:rPr>
          <w:rFonts w:ascii="Times New Roman" w:hAnsi="Times New Roman"/>
          <w:spacing w:val="2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человека</w:t>
      </w:r>
      <w:r w:rsidRPr="006E0922">
        <w:rPr>
          <w:rFonts w:ascii="Times New Roman" w:hAnsi="Times New Roman"/>
          <w:spacing w:val="1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факторов среды</w:t>
      </w:r>
      <w:r w:rsidRPr="006E0922">
        <w:rPr>
          <w:rFonts w:ascii="Times New Roman" w:hAnsi="Times New Roman"/>
          <w:spacing w:val="-5"/>
          <w:sz w:val="24"/>
        </w:rPr>
        <w:t xml:space="preserve"> </w:t>
      </w:r>
      <w:r w:rsidRPr="006E0922">
        <w:rPr>
          <w:rFonts w:ascii="Times New Roman" w:hAnsi="Times New Roman"/>
          <w:sz w:val="24"/>
        </w:rPr>
        <w:t>обитания».</w:t>
      </w:r>
    </w:p>
    <w:p w:rsidR="00C21CDE" w:rsidRPr="00FE07A1" w:rsidRDefault="00C21CDE" w:rsidP="00FE07A1">
      <w:pPr>
        <w:pStyle w:val="a8"/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</w:rPr>
      </w:pPr>
      <w:r w:rsidRPr="00FE07A1">
        <w:rPr>
          <w:rFonts w:ascii="Times New Roman" w:hAnsi="Times New Roman"/>
          <w:noProof/>
          <w:sz w:val="24"/>
          <w:szCs w:val="24"/>
        </w:rPr>
        <w:t>Уставом МБДОУ д/ №210.</w:t>
      </w:r>
    </w:p>
    <w:p w:rsidR="00C21CDE" w:rsidRDefault="00C21CDE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C21CDE" w:rsidRDefault="00C21CDE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Годовой </w:t>
      </w:r>
      <w:r w:rsidR="00B4084A">
        <w:rPr>
          <w:rFonts w:ascii="Times New Roman" w:hAnsi="Times New Roman"/>
          <w:noProof/>
          <w:sz w:val="24"/>
          <w:szCs w:val="24"/>
        </w:rPr>
        <w:t>календарный учебный график учитывает в полном объеме возрастные, психофизические особенности воспитанников и отвечает требования охраны их жизни и здоровья.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Содержание годового календарного учебного плана включает в себя следующее: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режим работы;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-продолжительность учебного года;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-количество недель в учебном году;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каникул;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-сроки проведения мониторинга (педагогической диагностики) при реализации адаптированных образовательных программ;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-праздничные дни;</w:t>
      </w:r>
    </w:p>
    <w:p w:rsidR="00B4084A" w:rsidRDefault="00B4084A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работа в летний оздоровительный период.</w:t>
      </w: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20F70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B4084A" w:rsidRDefault="00760A30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1. Режим работы и продолжительность учебного года.</w:t>
      </w:r>
    </w:p>
    <w:tbl>
      <w:tblPr>
        <w:tblStyle w:val="a9"/>
        <w:tblW w:w="14876" w:type="dxa"/>
        <w:tblInd w:w="720" w:type="dxa"/>
        <w:tblLook w:val="04A0" w:firstRow="1" w:lastRow="0" w:firstColumn="1" w:lastColumn="0" w:noHBand="0" w:noVBand="1"/>
      </w:tblPr>
      <w:tblGrid>
        <w:gridCol w:w="3680"/>
        <w:gridCol w:w="11196"/>
      </w:tblGrid>
      <w:tr w:rsidR="00760A30" w:rsidTr="00B93AA3">
        <w:trPr>
          <w:trHeight w:val="1958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Режим работы</w:t>
            </w:r>
          </w:p>
        </w:tc>
        <w:tc>
          <w:tcPr>
            <w:tcW w:w="11196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с 7.00 до 19.00 часов;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-пятидневная рабочая неделя: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понедельник-пятница;</w:t>
            </w:r>
          </w:p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B93AA3">
              <w:rPr>
                <w:rFonts w:ascii="Times New Roman" w:hAnsi="Times New Roman"/>
                <w:noProof/>
                <w:sz w:val="24"/>
                <w:szCs w:val="24"/>
              </w:rPr>
              <w:t>группы функционируют в режиме полного дня (12-часового пребывания);</w:t>
            </w:r>
          </w:p>
          <w:p w:rsidR="00B93AA3" w:rsidRPr="00760A30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-выходные дни: суббота, воскресенье и праздничные дни.</w:t>
            </w:r>
          </w:p>
        </w:tc>
      </w:tr>
      <w:tr w:rsidR="00760A30" w:rsidTr="00B93AA3">
        <w:trPr>
          <w:trHeight w:val="1434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196" w:type="dxa"/>
          </w:tcPr>
          <w:p w:rsidR="00760A30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ачало учебного года с 01.09.2024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B93AA3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Окончание учебного года:</w:t>
            </w:r>
          </w:p>
          <w:p w:rsidR="00B93AA3" w:rsidRDefault="00B93AA3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-для детей с задержкой </w:t>
            </w:r>
            <w:r w:rsidR="00FE07A1">
              <w:rPr>
                <w:rFonts w:ascii="Times New Roman" w:hAnsi="Times New Roman"/>
                <w:noProof/>
                <w:sz w:val="24"/>
                <w:szCs w:val="24"/>
              </w:rPr>
              <w:t xml:space="preserve">психического развития 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31.05.2025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B000C8" w:rsidRPr="00760A30" w:rsidRDefault="00B000C8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60A30" w:rsidTr="00B93AA3">
        <w:trPr>
          <w:trHeight w:val="513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11196" w:type="dxa"/>
          </w:tcPr>
          <w:p w:rsid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д</w:t>
            </w:r>
            <w:r w:rsidR="00B000C8">
              <w:rPr>
                <w:rFonts w:ascii="Times New Roman" w:hAnsi="Times New Roman"/>
                <w:noProof/>
                <w:sz w:val="24"/>
                <w:szCs w:val="24"/>
              </w:rPr>
              <w:t xml:space="preserve">ля детей с задержкой психического развития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38 учебных недель;</w:t>
            </w:r>
          </w:p>
          <w:p w:rsidR="00CE78B1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60A30" w:rsidTr="00B93AA3">
        <w:trPr>
          <w:trHeight w:val="513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196" w:type="dxa"/>
          </w:tcPr>
          <w:p w:rsidR="00760A30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 дней (понедельник-пятница)</w:t>
            </w:r>
          </w:p>
        </w:tc>
      </w:tr>
      <w:tr w:rsidR="00760A30" w:rsidTr="00B93AA3">
        <w:trPr>
          <w:trHeight w:val="504"/>
        </w:trPr>
        <w:tc>
          <w:tcPr>
            <w:tcW w:w="3680" w:type="dxa"/>
          </w:tcPr>
          <w:p w:rsidR="00760A30" w:rsidRDefault="00760A30" w:rsidP="00C21CD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1196" w:type="dxa"/>
          </w:tcPr>
          <w:p w:rsid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Зимние кани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кулы с 30.12.2024г. по 08.01.2025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  <w:p w:rsidR="00CE78B1" w:rsidRPr="00760A30" w:rsidRDefault="00CE78B1" w:rsidP="00C21CDE">
            <w:pPr>
              <w:pStyle w:val="a8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Летний озд</w:t>
            </w:r>
            <w:r w:rsidR="00120F70">
              <w:rPr>
                <w:rFonts w:ascii="Times New Roman" w:hAnsi="Times New Roman"/>
                <w:noProof/>
                <w:sz w:val="24"/>
                <w:szCs w:val="24"/>
              </w:rPr>
              <w:t>оровительный период с 01.06.2025г. по 31.08.2025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г. </w:t>
            </w:r>
          </w:p>
        </w:tc>
      </w:tr>
      <w:tr w:rsidR="003673EE" w:rsidTr="003673EE">
        <w:trPr>
          <w:trHeight w:val="1408"/>
        </w:trPr>
        <w:tc>
          <w:tcPr>
            <w:tcW w:w="3680" w:type="dxa"/>
          </w:tcPr>
          <w:p w:rsidR="003673EE" w:rsidRDefault="003673EE" w:rsidP="003673EE">
            <w:pPr>
              <w:pStyle w:val="a8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Праздничные (нерабочие) дни. </w:t>
            </w:r>
          </w:p>
        </w:tc>
        <w:tc>
          <w:tcPr>
            <w:tcW w:w="11196" w:type="dxa"/>
          </w:tcPr>
          <w:p w:rsidR="003673EE" w:rsidRPr="003673EE" w:rsidRDefault="00120F70" w:rsidP="003673EE">
            <w:pPr>
              <w:pStyle w:val="ac"/>
              <w:shd w:val="clear" w:color="auto" w:fill="FFFFFF"/>
              <w:spacing w:before="0" w:beforeAutospacing="0" w:after="24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3673EE" w:rsidRPr="003673EE">
              <w:rPr>
                <w:color w:val="000000"/>
              </w:rPr>
              <w:t xml:space="preserve"> января Новогодние каникулы;     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23 февраля — День защитника Отечества;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7-8 марта — Международный женский день;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1-3 мая — Праздник Весны и Труда;                                 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9- 10 мая — День Победы;       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12- 13 июня — День России;       </w:t>
            </w:r>
            <w:r w:rsidR="003673EE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3673EE" w:rsidRPr="003673EE">
              <w:rPr>
                <w:color w:val="000000"/>
              </w:rPr>
              <w:t xml:space="preserve">      4 ноября — День народного единства.</w:t>
            </w:r>
          </w:p>
        </w:tc>
      </w:tr>
    </w:tbl>
    <w:p w:rsidR="00760A30" w:rsidRPr="00760A30" w:rsidRDefault="00760A30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</w:p>
    <w:p w:rsidR="00B4084A" w:rsidRPr="001A43A1" w:rsidRDefault="001A43A1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 w:rsidRPr="001A43A1">
        <w:rPr>
          <w:rFonts w:ascii="Times New Roman" w:hAnsi="Times New Roman"/>
          <w:b/>
          <w:noProof/>
          <w:sz w:val="24"/>
          <w:szCs w:val="24"/>
        </w:rPr>
        <w:t>Возра</w:t>
      </w:r>
      <w:r w:rsidR="00120F70">
        <w:rPr>
          <w:rFonts w:ascii="Times New Roman" w:hAnsi="Times New Roman"/>
          <w:b/>
          <w:noProof/>
          <w:sz w:val="24"/>
          <w:szCs w:val="24"/>
        </w:rPr>
        <w:t>стные группы- количество групп 5</w:t>
      </w:r>
      <w:r w:rsidRPr="001A43A1">
        <w:rPr>
          <w:rFonts w:ascii="Times New Roman" w:hAnsi="Times New Roman"/>
          <w:b/>
          <w:noProof/>
          <w:sz w:val="24"/>
          <w:szCs w:val="24"/>
        </w:rPr>
        <w:t>:</w:t>
      </w:r>
    </w:p>
    <w:p w:rsidR="001A43A1" w:rsidRDefault="001A43A1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разновозрастная группа (4-6 лет) с задержкой психического развития-1;</w:t>
      </w:r>
    </w:p>
    <w:p w:rsidR="001A43A1" w:rsidRDefault="00120F70" w:rsidP="00C21CDE">
      <w:pPr>
        <w:pStyle w:val="a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 w:rsidR="001A43A1">
        <w:rPr>
          <w:rFonts w:ascii="Times New Roman" w:hAnsi="Times New Roman"/>
          <w:noProof/>
          <w:sz w:val="24"/>
          <w:szCs w:val="24"/>
        </w:rPr>
        <w:t xml:space="preserve">подготовительного к школе </w:t>
      </w:r>
      <w:r>
        <w:rPr>
          <w:rFonts w:ascii="Times New Roman" w:hAnsi="Times New Roman"/>
          <w:noProof/>
          <w:sz w:val="24"/>
          <w:szCs w:val="24"/>
        </w:rPr>
        <w:t>группа</w:t>
      </w:r>
      <w:r w:rsidR="001A43A1">
        <w:rPr>
          <w:rFonts w:ascii="Times New Roman" w:hAnsi="Times New Roman"/>
          <w:noProof/>
          <w:sz w:val="24"/>
          <w:szCs w:val="24"/>
        </w:rPr>
        <w:t xml:space="preserve"> возраста (6-7 (8) лет) с задержкой психического развития -1.</w:t>
      </w:r>
    </w:p>
    <w:p w:rsidR="001A43A1" w:rsidRDefault="001A43A1" w:rsidP="00C21CDE">
      <w:pPr>
        <w:pStyle w:val="a8"/>
        <w:rPr>
          <w:rFonts w:ascii="Times New Roman" w:hAnsi="Times New Roman"/>
          <w:noProof/>
          <w:sz w:val="24"/>
          <w:szCs w:val="24"/>
        </w:rPr>
      </w:pPr>
    </w:p>
    <w:p w:rsidR="001A43A1" w:rsidRDefault="001A43A1" w:rsidP="00C21CDE">
      <w:pPr>
        <w:pStyle w:val="a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 w:rsidRPr="001A43A1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Проведение педагогической диагностики (мониторинга).</w:t>
      </w:r>
    </w:p>
    <w:p w:rsidR="00BD704A" w:rsidRDefault="001A43A1" w:rsidP="00BD704A">
      <w:pPr>
        <w:pStyle w:val="a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EC0BB3">
        <w:rPr>
          <w:rFonts w:ascii="Times New Roman" w:hAnsi="Times New Roman"/>
          <w:noProof/>
          <w:sz w:val="24"/>
          <w:szCs w:val="24"/>
        </w:rPr>
        <w:t xml:space="preserve">    </w:t>
      </w:r>
      <w:r w:rsidR="00EC0BB3" w:rsidRPr="00EC0BB3">
        <w:rPr>
          <w:rFonts w:ascii="Times New Roman" w:hAnsi="Times New Roman"/>
          <w:noProof/>
          <w:sz w:val="24"/>
          <w:szCs w:val="24"/>
        </w:rPr>
        <w:t xml:space="preserve">При </w:t>
      </w:r>
      <w:r w:rsidR="00EC0BB3">
        <w:rPr>
          <w:rFonts w:ascii="Times New Roman" w:hAnsi="Times New Roman"/>
          <w:noProof/>
          <w:sz w:val="24"/>
          <w:szCs w:val="24"/>
        </w:rPr>
        <w:t>реализации основной адаптированной образовательной программы дошкольного образования для детей с ограниченными возможностями здоровья муниципального бюджетного дошкольного образовательного учреждения детский сад №210 проводится оценка индивидуального развития детей. Такая оценка проводится педагогическими работниками в рамках педагогической диагностики ( оценки индивидуального развития детей дошкольного возраста с ограниченными возможностями здоровья, связанной с оценкой эффективности педагогических действий и лежащей в основе их дальнейшего планирования).</w:t>
      </w:r>
      <w:r w:rsidR="00BD704A">
        <w:rPr>
          <w:rFonts w:ascii="Times New Roman" w:hAnsi="Times New Roman"/>
          <w:noProof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гич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ает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ке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мения,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ки,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апе,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ятель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BD704A" w:rsidRDefault="00BD704A" w:rsidP="00BD704A">
      <w:pPr>
        <w:pStyle w:val="a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  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бсл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ован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спе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иаль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виде фронтальных и индивидуальных занятий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теч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сты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ели 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апа.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D704A" w:rsidRDefault="00EC0BB3" w:rsidP="00BD704A">
      <w:pPr>
        <w:pStyle w:val="a8"/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Пер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 (сентябрь)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64"/>
          <w:sz w:val="24"/>
          <w:szCs w:val="24"/>
        </w:rPr>
        <w:t xml:space="preserve">   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EC0BB3" w:rsidRP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 w:rsidRP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о,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ка,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ень </w:t>
      </w:r>
      <w:proofErr w:type="spellStart"/>
      <w:proofErr w:type="gramStart"/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proofErr w:type="spellEnd"/>
      <w:proofErr w:type="gramEnd"/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ми,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ъ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еме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pacing w:val="-5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о,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 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нк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 и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соц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альные</w:t>
      </w:r>
      <w:proofErr w:type="spellEnd"/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изн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мь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щ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 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«Д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ют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е»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="00EC0BB3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я.</w:t>
      </w:r>
      <w:r w:rsidR="00EC0BB3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ове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цин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я,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ож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ых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ий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оны Ц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="00EC0BB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 с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</w:p>
    <w:p w:rsidR="00BD704A" w:rsidRDefault="00EC0BB3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На</w:t>
      </w:r>
      <w:r w:rsidRPr="004944A9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п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ер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в</w:t>
      </w:r>
      <w:r w:rsidRPr="004944A9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 </w:t>
      </w:r>
      <w:r w:rsidRPr="004944A9">
        <w:rPr>
          <w:rFonts w:ascii="Times New Roman" w:eastAsia="Times New Roman" w:hAnsi="Times New Roman"/>
          <w:b/>
          <w:color w:val="000000"/>
          <w:spacing w:val="-2"/>
          <w:w w:val="99"/>
          <w:sz w:val="24"/>
          <w:szCs w:val="24"/>
        </w:rPr>
        <w:t>г</w:t>
      </w:r>
      <w:r w:rsidRPr="004944A9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у</w:t>
      </w:r>
      <w:r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 xml:space="preserve"> </w:t>
      </w:r>
      <w:r w:rsidR="004944A9"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 xml:space="preserve">коррекции и </w:t>
      </w:r>
      <w:r w:rsidRPr="004944A9">
        <w:rPr>
          <w:rFonts w:ascii="Times New Roman" w:eastAsia="Times New Roman" w:hAnsi="Times New Roman"/>
          <w:b/>
          <w:color w:val="000000"/>
          <w:spacing w:val="4"/>
          <w:sz w:val="24"/>
          <w:szCs w:val="24"/>
        </w:rPr>
        <w:t>о</w:t>
      </w:r>
      <w:r w:rsidRPr="004944A9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б</w:t>
      </w:r>
      <w:r w:rsidRPr="004944A9">
        <w:rPr>
          <w:rFonts w:ascii="Times New Roman" w:eastAsia="Times New Roman" w:hAnsi="Times New Roman"/>
          <w:b/>
          <w:color w:val="000000"/>
          <w:spacing w:val="-7"/>
          <w:sz w:val="24"/>
          <w:szCs w:val="24"/>
        </w:rPr>
        <w:t>у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че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4944A9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pacing w:val="8"/>
          <w:sz w:val="24"/>
          <w:szCs w:val="24"/>
        </w:rPr>
        <w:t>4</w:t>
      </w:r>
      <w:r w:rsidRPr="004944A9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-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не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4944A9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д</w:t>
      </w:r>
      <w:r w:rsidRPr="004944A9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е</w:t>
      </w:r>
      <w:r w:rsidRPr="004944A9">
        <w:rPr>
          <w:rFonts w:ascii="Times New Roman" w:eastAsia="Times New Roman" w:hAnsi="Times New Roman"/>
          <w:b/>
          <w:color w:val="000000"/>
          <w:sz w:val="24"/>
          <w:szCs w:val="24"/>
        </w:rPr>
        <w:t>л</w:t>
      </w:r>
      <w:r w:rsidRPr="004944A9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704A" w:rsidRDefault="00EC0BB3" w:rsidP="00BD704A">
      <w:pPr>
        <w:pStyle w:val="a8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BD70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варя,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еск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обс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обу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).</w:t>
      </w: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</w:p>
    <w:p w:rsidR="00BD704A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C0BB3" w:rsidRP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ью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вля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выявле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нка в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пец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ьно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м с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тств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ожи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аких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ПК с 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чне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ш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данном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яются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ранее.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иа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ич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яет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сть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 xml:space="preserve">ей, 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EC0BB3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д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EC0B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EC0B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EC0BB3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EC0BB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EC0BB3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EC0BB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EC0BB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нн</w:t>
      </w:r>
      <w:r w:rsidR="00EC0B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EC0BB3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. В про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/>
          <w:color w:val="000000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704A" w:rsidRDefault="00BD704A" w:rsidP="00BD704A">
      <w:pPr>
        <w:pStyle w:val="a8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6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рет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 (две недели в конце мая,</w:t>
      </w:r>
      <w:r w:rsidR="004944A9" w:rsidRP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5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еск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ия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3"/>
          <w:w w:val="99"/>
          <w:sz w:val="24"/>
          <w:szCs w:val="24"/>
          <w:u w:val="single"/>
        </w:rPr>
        <w:t>з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4"/>
          <w:w w:val="99"/>
          <w:sz w:val="24"/>
          <w:szCs w:val="24"/>
          <w:u w:val="single"/>
        </w:rPr>
        <w:t>я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п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д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обу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я</w:t>
      </w:r>
      <w:proofErr w:type="gramStart"/>
      <w:r w:rsidR="004944A9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u w:val="single"/>
        </w:rPr>
        <w:t>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BD704A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  </w:t>
      </w:r>
      <w:r w:rsidRP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14"/>
          <w:w w:val="99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инам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4944A9" w:rsidRDefault="00BD704A" w:rsidP="00BD704A">
      <w:pPr>
        <w:pStyle w:val="a8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казывае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</w:p>
    <w:p w:rsidR="00BD704A" w:rsidRDefault="004944A9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э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м с</w:t>
      </w:r>
      <w:r w:rsidR="00BD704A">
        <w:rPr>
          <w:rFonts w:ascii="Times New Roman" w:eastAsia="Times New Roman" w:hAnsi="Times New Roman"/>
          <w:color w:val="000000"/>
          <w:spacing w:val="4"/>
          <w:w w:val="99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ста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="00BD704A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пси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х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- пе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х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ак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а,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 ре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ляется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ПК.</w:t>
      </w:r>
      <w:r w:rsidR="00BD704A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нал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п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ляе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="00BD704A">
        <w:rPr>
          <w:rFonts w:ascii="Times New Roman" w:eastAsia="Times New Roman" w:hAnsi="Times New Roman"/>
          <w:color w:val="000000"/>
          <w:spacing w:val="5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эф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сть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ы и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ию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атель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рре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са в 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.</w:t>
      </w:r>
      <w:r w:rsidR="00BD704A" w:rsidRPr="004944A9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ьт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ы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ни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ь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ек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нн</w:t>
      </w:r>
      <w:r w:rsidR="00BD704A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ю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щ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 xml:space="preserve">рамм 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л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яется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в «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Ка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BD704A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BD704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="00BD704A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D704A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="00BD704A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з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ви</w:t>
      </w:r>
      <w:r w:rsidR="00BD704A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="00BD7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BD704A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="00BD704A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="00BD7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ы</w:t>
      </w:r>
      <w:r w:rsidR="00BD704A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»</w:t>
      </w:r>
      <w:r w:rsidR="00BD704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0F70" w:rsidRDefault="00120F70" w:rsidP="00BD704A">
      <w:pPr>
        <w:pStyle w:val="a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0BB3" w:rsidRDefault="004944A9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 w:rsidRPr="004944A9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Регламентирование периодов образовательной деятельности.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141"/>
        <w:gridCol w:w="3828"/>
        <w:gridCol w:w="4110"/>
      </w:tblGrid>
      <w:tr w:rsidR="00CC7EEB" w:rsidTr="006F60D7">
        <w:trPr>
          <w:trHeight w:val="190"/>
        </w:trPr>
        <w:tc>
          <w:tcPr>
            <w:tcW w:w="6646" w:type="dxa"/>
            <w:gridSpan w:val="2"/>
            <w:vMerge w:val="restart"/>
          </w:tcPr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:rsidR="00CC7EEB" w:rsidRPr="00F028EE" w:rsidRDefault="00CC7EEB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   Нагрузка</w:t>
            </w:r>
          </w:p>
        </w:tc>
        <w:tc>
          <w:tcPr>
            <w:tcW w:w="7938" w:type="dxa"/>
            <w:gridSpan w:val="2"/>
          </w:tcPr>
          <w:p w:rsidR="00CC7EEB" w:rsidRPr="00F028EE" w:rsidRDefault="00CC7EEB" w:rsidP="00CC7EEB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Количество возрастных групп</w:t>
            </w:r>
          </w:p>
        </w:tc>
      </w:tr>
      <w:tr w:rsidR="006F60D7" w:rsidTr="006F60D7">
        <w:trPr>
          <w:trHeight w:val="305"/>
        </w:trPr>
        <w:tc>
          <w:tcPr>
            <w:tcW w:w="6646" w:type="dxa"/>
            <w:gridSpan w:val="2"/>
            <w:vMerge/>
          </w:tcPr>
          <w:p w:rsidR="006F60D7" w:rsidRPr="00F028EE" w:rsidRDefault="006F60D7" w:rsidP="00BD704A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28" w:type="dxa"/>
          </w:tcPr>
          <w:p w:rsidR="006F60D7" w:rsidRPr="00F028EE" w:rsidRDefault="006F60D7" w:rsidP="00CC7EEB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Разновозрастная группа        (4-6 лет) ЗПР</w:t>
            </w:r>
          </w:p>
        </w:tc>
        <w:tc>
          <w:tcPr>
            <w:tcW w:w="4110" w:type="dxa"/>
          </w:tcPr>
          <w:p w:rsidR="006F60D7" w:rsidRDefault="006F60D7" w:rsidP="00CC7EEB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Подготовительная к школе </w:t>
            </w:r>
          </w:p>
          <w:p w:rsidR="006F60D7" w:rsidRPr="00F028EE" w:rsidRDefault="006F60D7" w:rsidP="00CC7EEB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(6-7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(8) </w:t>
            </w: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лет)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ТНР, ЗПР</w:t>
            </w:r>
          </w:p>
        </w:tc>
      </w:tr>
      <w:tr w:rsidR="006F60D7" w:rsidTr="006F60D7">
        <w:trPr>
          <w:trHeight w:val="447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продолжительность образовательной деятельности (занятий)</w:t>
            </w:r>
          </w:p>
        </w:tc>
        <w:tc>
          <w:tcPr>
            <w:tcW w:w="3828" w:type="dxa"/>
          </w:tcPr>
          <w:p w:rsidR="006F60D7" w:rsidRPr="00F028EE" w:rsidRDefault="006F60D7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 мин (25 мин)</w:t>
            </w:r>
          </w:p>
        </w:tc>
        <w:tc>
          <w:tcPr>
            <w:tcW w:w="4110" w:type="dxa"/>
          </w:tcPr>
          <w:p w:rsidR="006F60D7" w:rsidRPr="00F028EE" w:rsidRDefault="006F60D7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CC7EEB" w:rsidTr="006F60D7">
        <w:trPr>
          <w:trHeight w:val="447"/>
        </w:trPr>
        <w:tc>
          <w:tcPr>
            <w:tcW w:w="6646" w:type="dxa"/>
            <w:gridSpan w:val="2"/>
          </w:tcPr>
          <w:p w:rsidR="00CC7EEB" w:rsidRPr="00F028EE" w:rsidRDefault="00CC7EEB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минимальный перерыв между образовательной деятельностью</w:t>
            </w:r>
          </w:p>
        </w:tc>
        <w:tc>
          <w:tcPr>
            <w:tcW w:w="7938" w:type="dxa"/>
            <w:gridSpan w:val="2"/>
          </w:tcPr>
          <w:p w:rsidR="00CC7EEB" w:rsidRPr="00F028EE" w:rsidRDefault="006F60D7" w:rsidP="00CC7EEB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 мин</w:t>
            </w:r>
          </w:p>
        </w:tc>
      </w:tr>
      <w:tr w:rsidR="006F60D7" w:rsidTr="006F60D7">
        <w:trPr>
          <w:trHeight w:val="447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Организация </w:t>
            </w: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физического воспитания. продолжительность</w:t>
            </w:r>
          </w:p>
        </w:tc>
        <w:tc>
          <w:tcPr>
            <w:tcW w:w="3828" w:type="dxa"/>
          </w:tcPr>
          <w:p w:rsidR="006F60D7" w:rsidRPr="00F028EE" w:rsidRDefault="006F60D7" w:rsidP="006F60D7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 занятия в неделю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(1 на свежем воздухе)</w:t>
            </w:r>
          </w:p>
          <w:p w:rsidR="006F60D7" w:rsidRPr="00F028EE" w:rsidRDefault="006F60D7" w:rsidP="006F60D7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 мин (25 мин)</w:t>
            </w:r>
          </w:p>
        </w:tc>
        <w:tc>
          <w:tcPr>
            <w:tcW w:w="4110" w:type="dxa"/>
          </w:tcPr>
          <w:p w:rsidR="006F60D7" w:rsidRPr="00F028EE" w:rsidRDefault="006F60D7" w:rsidP="006F60D7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 занятия в неделю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(1 на свежем воздухе)</w:t>
            </w:r>
          </w:p>
          <w:p w:rsidR="006F60D7" w:rsidRPr="00F028EE" w:rsidRDefault="006F60D7" w:rsidP="006F60D7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6F60D7" w:rsidTr="006F60D7">
        <w:trPr>
          <w:trHeight w:val="218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индивидуальные занятия </w:t>
            </w:r>
          </w:p>
        </w:tc>
        <w:tc>
          <w:tcPr>
            <w:tcW w:w="3828" w:type="dxa"/>
          </w:tcPr>
          <w:p w:rsidR="006F60D7" w:rsidRPr="00F028EE" w:rsidRDefault="006F60D7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  <w:tc>
          <w:tcPr>
            <w:tcW w:w="4110" w:type="dxa"/>
          </w:tcPr>
          <w:p w:rsidR="006F60D7" w:rsidRPr="00F028EE" w:rsidRDefault="006F60D7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10-15 мин</w:t>
            </w:r>
          </w:p>
        </w:tc>
      </w:tr>
      <w:tr w:rsidR="006F60D7" w:rsidTr="006F60D7">
        <w:trPr>
          <w:trHeight w:val="447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психокоррекционная деятельность групповая, подгрупповая (коррекционно-развивающие упражнения, игры)</w:t>
            </w:r>
          </w:p>
        </w:tc>
        <w:tc>
          <w:tcPr>
            <w:tcW w:w="3828" w:type="dxa"/>
          </w:tcPr>
          <w:p w:rsidR="006F60D7" w:rsidRPr="00F028EE" w:rsidRDefault="006F60D7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 мин (25 мин)</w:t>
            </w:r>
          </w:p>
        </w:tc>
        <w:tc>
          <w:tcPr>
            <w:tcW w:w="4110" w:type="dxa"/>
          </w:tcPr>
          <w:p w:rsidR="006F60D7" w:rsidRPr="00F028EE" w:rsidRDefault="006F60D7" w:rsidP="000E15F1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30 мин</w:t>
            </w:r>
          </w:p>
        </w:tc>
      </w:tr>
      <w:tr w:rsidR="005044C6" w:rsidTr="00F028EE">
        <w:trPr>
          <w:trHeight w:val="52"/>
        </w:trPr>
        <w:tc>
          <w:tcPr>
            <w:tcW w:w="14584" w:type="dxa"/>
            <w:gridSpan w:val="4"/>
          </w:tcPr>
          <w:p w:rsidR="005044C6" w:rsidRPr="00F028EE" w:rsidRDefault="005044C6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образовательная деятельность, осуществляемая в ходе режимных моментов (групповая, подгрупповая, индивидуальная):</w:t>
            </w:r>
          </w:p>
        </w:tc>
      </w:tr>
      <w:tr w:rsidR="006F60D7" w:rsidTr="006F60D7">
        <w:trPr>
          <w:trHeight w:val="314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 игры, упражнения,  беседы, ситуативные разговоры;</w:t>
            </w:r>
          </w:p>
        </w:tc>
        <w:tc>
          <w:tcPr>
            <w:tcW w:w="3828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  <w:tc>
          <w:tcPr>
            <w:tcW w:w="4110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 мин</w:t>
            </w:r>
          </w:p>
        </w:tc>
      </w:tr>
      <w:tr w:rsidR="006F60D7" w:rsidTr="006F60D7">
        <w:trPr>
          <w:trHeight w:val="58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-целевые прогулки, экскурсии;</w:t>
            </w:r>
          </w:p>
        </w:tc>
        <w:tc>
          <w:tcPr>
            <w:tcW w:w="3828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до 25мин</w:t>
            </w:r>
          </w:p>
        </w:tc>
        <w:tc>
          <w:tcPr>
            <w:tcW w:w="4110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до 30-40 мин</w:t>
            </w:r>
          </w:p>
        </w:tc>
      </w:tr>
      <w:tr w:rsidR="006F60D7" w:rsidTr="006F60D7">
        <w:trPr>
          <w:trHeight w:val="222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-чтение, рассматривание картин;</w:t>
            </w:r>
          </w:p>
        </w:tc>
        <w:tc>
          <w:tcPr>
            <w:tcW w:w="3828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15-25 мин</w:t>
            </w:r>
          </w:p>
        </w:tc>
        <w:tc>
          <w:tcPr>
            <w:tcW w:w="4110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20-25 мин</w:t>
            </w:r>
          </w:p>
        </w:tc>
      </w:tr>
      <w:tr w:rsidR="006F60D7" w:rsidTr="006F60D7">
        <w:trPr>
          <w:trHeight w:val="240"/>
        </w:trPr>
        <w:tc>
          <w:tcPr>
            <w:tcW w:w="6646" w:type="dxa"/>
            <w:gridSpan w:val="2"/>
          </w:tcPr>
          <w:p w:rsidR="006F60D7" w:rsidRPr="00F028EE" w:rsidRDefault="006F60D7" w:rsidP="006F60D7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-наблюдения, поручения</w:t>
            </w:r>
          </w:p>
        </w:tc>
        <w:tc>
          <w:tcPr>
            <w:tcW w:w="3828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  <w:tc>
          <w:tcPr>
            <w:tcW w:w="4110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 мин</w:t>
            </w:r>
          </w:p>
        </w:tc>
      </w:tr>
      <w:tr w:rsidR="006F60D7" w:rsidTr="006F60D7">
        <w:trPr>
          <w:trHeight w:val="219"/>
        </w:trPr>
        <w:tc>
          <w:tcPr>
            <w:tcW w:w="6646" w:type="dxa"/>
            <w:gridSpan w:val="2"/>
          </w:tcPr>
          <w:p w:rsidR="006F60D7" w:rsidRPr="00F028EE" w:rsidRDefault="006F60D7" w:rsidP="005044C6">
            <w:pPr>
              <w:pStyle w:val="a8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b/>
                <w:noProof/>
                <w:sz w:val="20"/>
                <w:szCs w:val="20"/>
              </w:rPr>
              <w:t>-совместная деятельность взрослого и детей тематического характера</w:t>
            </w:r>
          </w:p>
        </w:tc>
        <w:tc>
          <w:tcPr>
            <w:tcW w:w="3828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15-20 мин</w:t>
            </w:r>
          </w:p>
        </w:tc>
        <w:tc>
          <w:tcPr>
            <w:tcW w:w="4110" w:type="dxa"/>
          </w:tcPr>
          <w:p w:rsidR="006F60D7" w:rsidRPr="00F028EE" w:rsidRDefault="006F60D7" w:rsidP="005044C6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028EE">
              <w:rPr>
                <w:rFonts w:ascii="Times New Roman" w:hAnsi="Times New Roman"/>
                <w:noProof/>
                <w:sz w:val="20"/>
                <w:szCs w:val="20"/>
              </w:rPr>
              <w:t>15-30 мин</w:t>
            </w:r>
          </w:p>
        </w:tc>
      </w:tr>
      <w:tr w:rsidR="00CA73CD" w:rsidTr="00F028EE">
        <w:trPr>
          <w:trHeight w:val="240"/>
        </w:trPr>
        <w:tc>
          <w:tcPr>
            <w:tcW w:w="14584" w:type="dxa"/>
            <w:gridSpan w:val="4"/>
          </w:tcPr>
          <w:p w:rsidR="00CA73CD" w:rsidRPr="00CA73CD" w:rsidRDefault="00CA73CD" w:rsidP="005B2251">
            <w:pPr>
              <w:pStyle w:val="a8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A73C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Досуговые мероприятия </w:t>
            </w:r>
          </w:p>
        </w:tc>
      </w:tr>
      <w:tr w:rsidR="00044270" w:rsidTr="00411840">
        <w:trPr>
          <w:trHeight w:val="276"/>
        </w:trPr>
        <w:tc>
          <w:tcPr>
            <w:tcW w:w="6505" w:type="dxa"/>
          </w:tcPr>
          <w:p w:rsidR="002C6007" w:rsidRPr="002C6007" w:rsidRDefault="002C6007" w:rsidP="00044270">
            <w:pPr>
              <w:rPr>
                <w:sz w:val="22"/>
                <w:szCs w:val="22"/>
              </w:rPr>
            </w:pPr>
            <w:r w:rsidRPr="002C6007">
              <w:rPr>
                <w:b/>
                <w:sz w:val="20"/>
                <w:szCs w:val="20"/>
              </w:rPr>
              <w:lastRenderedPageBreak/>
              <w:t>*</w:t>
            </w:r>
            <w:r w:rsidRPr="002C6007">
              <w:rPr>
                <w:b/>
                <w:sz w:val="22"/>
                <w:szCs w:val="22"/>
              </w:rPr>
              <w:t xml:space="preserve">Досуг «День </w:t>
            </w:r>
            <w:proofErr w:type="gramStart"/>
            <w:r w:rsidRPr="002C6007">
              <w:rPr>
                <w:b/>
                <w:sz w:val="22"/>
                <w:szCs w:val="22"/>
              </w:rPr>
              <w:t>знаний»</w:t>
            </w:r>
            <w:r w:rsidRPr="002C6007">
              <w:rPr>
                <w:sz w:val="22"/>
                <w:szCs w:val="22"/>
              </w:rPr>
              <w:t xml:space="preserve">  (</w:t>
            </w:r>
            <w:proofErr w:type="gramEnd"/>
            <w:r w:rsidRPr="002C6007">
              <w:rPr>
                <w:sz w:val="22"/>
                <w:szCs w:val="22"/>
              </w:rPr>
              <w:t xml:space="preserve"> безопасность и здоровый образ жизни) воспитатели среднего и старшего дошкольного возрастов.(1 сентября) </w:t>
            </w:r>
          </w:p>
          <w:p w:rsidR="005B2251" w:rsidRPr="002C6007" w:rsidRDefault="00044270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 </w:t>
            </w:r>
            <w:r w:rsidR="005B2251" w:rsidRPr="002C6007">
              <w:rPr>
                <w:sz w:val="22"/>
                <w:szCs w:val="22"/>
              </w:rPr>
              <w:t>*</w:t>
            </w:r>
            <w:r w:rsidRPr="002C6007">
              <w:rPr>
                <w:b/>
                <w:sz w:val="22"/>
                <w:szCs w:val="22"/>
              </w:rPr>
              <w:t>Беседа о важном!</w:t>
            </w:r>
            <w:r w:rsidRPr="002C6007">
              <w:rPr>
                <w:sz w:val="22"/>
                <w:szCs w:val="22"/>
              </w:rPr>
              <w:t xml:space="preserve"> (День Бородинского сражения) (7 сентября)                   </w:t>
            </w:r>
          </w:p>
          <w:p w:rsidR="005B2251" w:rsidRPr="002C6007" w:rsidRDefault="00044270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 </w:t>
            </w:r>
            <w:r w:rsidR="005B2251"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Праздничный концерт</w:t>
            </w:r>
            <w:r w:rsidRPr="002C6007">
              <w:rPr>
                <w:sz w:val="22"/>
                <w:szCs w:val="22"/>
              </w:rPr>
              <w:t xml:space="preserve"> «День воспитателя и дошкольного работника» (27 сентября) </w:t>
            </w:r>
          </w:p>
          <w:p w:rsidR="00044270" w:rsidRPr="002C6007" w:rsidRDefault="005B2251" w:rsidP="00044270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="00044270" w:rsidRPr="002C6007">
              <w:rPr>
                <w:b/>
                <w:sz w:val="22"/>
                <w:szCs w:val="22"/>
              </w:rPr>
              <w:t>Туристический поход</w:t>
            </w:r>
            <w:r w:rsidR="00044270" w:rsidRPr="002C6007">
              <w:rPr>
                <w:sz w:val="22"/>
                <w:szCs w:val="22"/>
              </w:rPr>
              <w:t xml:space="preserve"> «Наш родной </w:t>
            </w:r>
            <w:proofErr w:type="gramStart"/>
            <w:r w:rsidR="00044270" w:rsidRPr="002C6007">
              <w:rPr>
                <w:sz w:val="22"/>
                <w:szCs w:val="22"/>
              </w:rPr>
              <w:t>край»  (</w:t>
            </w:r>
            <w:proofErr w:type="gramEnd"/>
            <w:r w:rsidR="00044270" w:rsidRPr="002C6007">
              <w:rPr>
                <w:sz w:val="22"/>
                <w:szCs w:val="22"/>
              </w:rPr>
              <w:t>конец сентября)</w:t>
            </w:r>
            <w:r w:rsidRPr="002C6007">
              <w:rPr>
                <w:sz w:val="22"/>
                <w:szCs w:val="22"/>
              </w:rPr>
              <w:t xml:space="preserve"> </w:t>
            </w:r>
            <w:r w:rsidR="00044270" w:rsidRPr="002C6007">
              <w:rPr>
                <w:sz w:val="22"/>
                <w:szCs w:val="22"/>
              </w:rPr>
              <w:t xml:space="preserve"> </w:t>
            </w:r>
          </w:p>
          <w:p w:rsidR="002C6007" w:rsidRPr="002C6007" w:rsidRDefault="005B2251" w:rsidP="002C6007">
            <w:pPr>
              <w:rPr>
                <w:color w:val="FF0000"/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Досуг ««Детский сад – второй наш дом»»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сентябрь)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             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Беседа о важном!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(Я будущий ученик), ко Дню учителя (5 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октября)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411840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* 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Оформление стенгазеты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 «Хорошо нам рядышком с дедушкой и бабушкой», посвященная Международному дню пожилых людей. (1 </w:t>
            </w:r>
            <w:proofErr w:type="gramStart"/>
            <w:r w:rsidR="002C6007" w:rsidRPr="002C6007">
              <w:rPr>
                <w:color w:val="000000"/>
                <w:sz w:val="22"/>
                <w:szCs w:val="22"/>
              </w:rPr>
              <w:t xml:space="preserve">октября)   </w:t>
            </w:r>
            <w:proofErr w:type="gramEnd"/>
            <w:r w:rsidR="002C6007" w:rsidRPr="002C600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*</w:t>
            </w:r>
            <w:r w:rsidR="002C6007" w:rsidRPr="002C6007">
              <w:rPr>
                <w:b/>
                <w:color w:val="000000"/>
                <w:sz w:val="22"/>
                <w:szCs w:val="22"/>
              </w:rPr>
              <w:t>Беседа о важном!</w:t>
            </w:r>
            <w:r w:rsidR="002C6007" w:rsidRPr="002C6007">
              <w:rPr>
                <w:color w:val="000000"/>
                <w:sz w:val="22"/>
                <w:szCs w:val="22"/>
              </w:rPr>
              <w:t xml:space="preserve"> (Мультипликация – страна волшебников) 28 октября</w:t>
            </w:r>
            <w:r w:rsidR="002C6007" w:rsidRPr="002C6007">
              <w:rPr>
                <w:sz w:val="22"/>
                <w:szCs w:val="22"/>
              </w:rPr>
              <w:t xml:space="preserve"> Международный день анимации.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Утренник</w:t>
            </w:r>
            <w:r w:rsidRPr="002C6007">
              <w:rPr>
                <w:sz w:val="22"/>
                <w:szCs w:val="22"/>
              </w:rPr>
              <w:t xml:space="preserve"> «Осень золотая в гости к нам </w:t>
            </w:r>
            <w:proofErr w:type="gramStart"/>
            <w:r w:rsidRPr="002C6007">
              <w:rPr>
                <w:sz w:val="22"/>
                <w:szCs w:val="22"/>
              </w:rPr>
              <w:t>пришла»  (</w:t>
            </w:r>
            <w:proofErr w:type="gramEnd"/>
            <w:r w:rsidRPr="002C6007">
              <w:rPr>
                <w:sz w:val="22"/>
                <w:szCs w:val="22"/>
              </w:rPr>
              <w:t xml:space="preserve">октябрь) </w:t>
            </w:r>
          </w:p>
          <w:p w:rsidR="002C6007" w:rsidRPr="002C6007" w:rsidRDefault="002C6007" w:rsidP="002C6007">
            <w:pPr>
              <w:rPr>
                <w:b/>
                <w:sz w:val="22"/>
                <w:szCs w:val="22"/>
              </w:rPr>
            </w:pPr>
            <w:r w:rsidRPr="002C6007">
              <w:rPr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>Спортивный праздник</w:t>
            </w:r>
            <w:r w:rsidRPr="002C6007">
              <w:rPr>
                <w:sz w:val="22"/>
                <w:szCs w:val="22"/>
              </w:rPr>
              <w:t xml:space="preserve"> «День народных игр и традиций</w:t>
            </w:r>
            <w:proofErr w:type="gramStart"/>
            <w:r w:rsidRPr="002C6007">
              <w:rPr>
                <w:sz w:val="22"/>
                <w:szCs w:val="22"/>
              </w:rPr>
              <w:t>»,  посвященный</w:t>
            </w:r>
            <w:proofErr w:type="gramEnd"/>
            <w:r w:rsidRPr="002C6007">
              <w:rPr>
                <w:sz w:val="22"/>
                <w:szCs w:val="22"/>
              </w:rPr>
              <w:t xml:space="preserve"> Дню народного единства. (ноябрь)   </w:t>
            </w:r>
          </w:p>
          <w:p w:rsidR="00044270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 xml:space="preserve">*Досуг </w:t>
            </w:r>
            <w:r w:rsidRPr="002C6007">
              <w:rPr>
                <w:sz w:val="22"/>
                <w:szCs w:val="22"/>
              </w:rPr>
              <w:t xml:space="preserve">«Наш веселый хоровод» (ноябрь)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*Утренник </w:t>
            </w:r>
            <w:r w:rsidRPr="002C6007">
              <w:rPr>
                <w:rFonts w:ascii="Times New Roman" w:hAnsi="Times New Roman" w:cs="Times New Roman"/>
              </w:rPr>
              <w:t xml:space="preserve">«Встречаем Новый год»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 xml:space="preserve">Досуг </w:t>
            </w:r>
            <w:r w:rsidRPr="002C6007">
              <w:rPr>
                <w:sz w:val="22"/>
                <w:szCs w:val="22"/>
              </w:rPr>
              <w:t xml:space="preserve">«Зимние забавы» (январь)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b/>
                <w:sz w:val="22"/>
                <w:szCs w:val="22"/>
              </w:rPr>
              <w:t>Досуг «</w:t>
            </w:r>
            <w:r w:rsidRPr="002C6007">
              <w:rPr>
                <w:sz w:val="22"/>
                <w:szCs w:val="22"/>
              </w:rPr>
              <w:t xml:space="preserve">Январь на дворе» (январь)                          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 * «Путешествие в страну Науки», </w:t>
            </w:r>
            <w:r w:rsidRPr="002C6007">
              <w:rPr>
                <w:rFonts w:ascii="Times New Roman" w:hAnsi="Times New Roman" w:cs="Times New Roman"/>
              </w:rPr>
              <w:t>посвященная Дню науки</w:t>
            </w:r>
            <w:proofErr w:type="gramStart"/>
            <w:r w:rsidRPr="002C6007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 8 февраля)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>«Наш родной язык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» ,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</w:t>
            </w:r>
            <w:r w:rsidRPr="002C6007">
              <w:rPr>
                <w:rFonts w:ascii="Times New Roman" w:hAnsi="Times New Roman" w:cs="Times New Roman"/>
              </w:rPr>
              <w:t xml:space="preserve">посвященный Международному дню родного языка (21 февраля) </w:t>
            </w:r>
          </w:p>
          <w:p w:rsidR="002C6007" w:rsidRPr="002C6007" w:rsidRDefault="002C6007" w:rsidP="002C6007">
            <w:pPr>
              <w:rPr>
                <w:sz w:val="22"/>
                <w:szCs w:val="22"/>
              </w:rPr>
            </w:pPr>
            <w:r w:rsidRPr="002C6007">
              <w:rPr>
                <w:rFonts w:eastAsia="Times New Roman"/>
                <w:sz w:val="22"/>
                <w:szCs w:val="22"/>
              </w:rPr>
              <w:t xml:space="preserve">* </w:t>
            </w:r>
            <w:r w:rsidRPr="002C6007">
              <w:rPr>
                <w:b/>
                <w:sz w:val="22"/>
                <w:szCs w:val="22"/>
              </w:rPr>
              <w:t xml:space="preserve">Спортивные праздник </w:t>
            </w:r>
            <w:r w:rsidRPr="002C6007">
              <w:rPr>
                <w:sz w:val="22"/>
                <w:szCs w:val="22"/>
              </w:rPr>
              <w:t>«Мы сильные и смелые</w:t>
            </w:r>
            <w:proofErr w:type="gramStart"/>
            <w:r w:rsidRPr="002C6007">
              <w:rPr>
                <w:sz w:val="22"/>
                <w:szCs w:val="22"/>
              </w:rPr>
              <w:t>» ,</w:t>
            </w:r>
            <w:proofErr w:type="gramEnd"/>
            <w:r w:rsidRPr="002C6007">
              <w:rPr>
                <w:sz w:val="22"/>
                <w:szCs w:val="22"/>
              </w:rPr>
              <w:t xml:space="preserve"> посвященный дню Защитника Отечества (февраль)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* Утренник «Мамин день», </w:t>
            </w:r>
            <w:r w:rsidRPr="002C6007">
              <w:rPr>
                <w:rFonts w:ascii="Times New Roman" w:hAnsi="Times New Roman" w:cs="Times New Roman"/>
              </w:rPr>
              <w:t>посвященный Международному женскому дню (8 марта)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Праздник 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« Встречаем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Масленицу!»</w:t>
            </w:r>
            <w:r w:rsidRPr="002C6007">
              <w:rPr>
                <w:rFonts w:ascii="Times New Roman" w:hAnsi="Times New Roman" w:cs="Times New Roman"/>
              </w:rPr>
              <w:t xml:space="preserve">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 * </w:t>
            </w:r>
            <w:r w:rsidRPr="002C6007">
              <w:rPr>
                <w:rFonts w:ascii="Times New Roman" w:hAnsi="Times New Roman" w:cs="Times New Roman"/>
                <w:b/>
              </w:rPr>
              <w:t>Досуг «День здоровья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>» ,</w:t>
            </w:r>
            <w:proofErr w:type="gramEnd"/>
            <w:r w:rsidRPr="002C6007">
              <w:rPr>
                <w:rFonts w:ascii="Times New Roman" w:hAnsi="Times New Roman" w:cs="Times New Roman"/>
                <w:b/>
              </w:rPr>
              <w:t xml:space="preserve"> </w:t>
            </w:r>
            <w:r w:rsidRPr="002C6007">
              <w:rPr>
                <w:rFonts w:ascii="Times New Roman" w:hAnsi="Times New Roman" w:cs="Times New Roman"/>
              </w:rPr>
              <w:t xml:space="preserve">посвященный Всемирному Дню здоровья. (7апрель)                                         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Проектная деятельность </w:t>
            </w:r>
            <w:proofErr w:type="gramStart"/>
            <w:r w:rsidRPr="002C6007">
              <w:rPr>
                <w:rFonts w:ascii="Times New Roman" w:hAnsi="Times New Roman" w:cs="Times New Roman"/>
              </w:rPr>
              <w:t>« Космос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 –это интересно» , посвящается Дню космонавтики (12 апреля</w:t>
            </w:r>
            <w:r w:rsidRPr="002C6007">
              <w:rPr>
                <w:rFonts w:ascii="Times New Roman" w:hAnsi="Times New Roman" w:cs="Times New Roman"/>
                <w:b/>
              </w:rPr>
              <w:t xml:space="preserve">)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2C6007">
              <w:rPr>
                <w:rFonts w:ascii="Times New Roman" w:hAnsi="Times New Roman" w:cs="Times New Roman"/>
                <w:b/>
              </w:rPr>
              <w:t xml:space="preserve"> * Всероссийский день «День </w:t>
            </w:r>
            <w:proofErr w:type="spellStart"/>
            <w:r w:rsidRPr="002C6007">
              <w:rPr>
                <w:rFonts w:ascii="Times New Roman" w:hAnsi="Times New Roman" w:cs="Times New Roman"/>
                <w:b/>
              </w:rPr>
              <w:t>эколят</w:t>
            </w:r>
            <w:proofErr w:type="spellEnd"/>
            <w:r w:rsidRPr="002C6007">
              <w:rPr>
                <w:rFonts w:ascii="Times New Roman" w:hAnsi="Times New Roman" w:cs="Times New Roman"/>
                <w:b/>
              </w:rPr>
              <w:t>»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>Праздничный концерт «День Победы!»</w:t>
            </w:r>
            <w:r w:rsidRPr="002C6007">
              <w:rPr>
                <w:rFonts w:ascii="Times New Roman" w:hAnsi="Times New Roman" w:cs="Times New Roman"/>
              </w:rPr>
              <w:t xml:space="preserve">      </w:t>
            </w:r>
          </w:p>
          <w:p w:rsidR="002C6007" w:rsidRPr="002C6007" w:rsidRDefault="002C6007" w:rsidP="002C6007">
            <w:pPr>
              <w:pStyle w:val="af2"/>
              <w:rPr>
                <w:rFonts w:ascii="Times New Roman" w:hAnsi="Times New Roman" w:cs="Times New Roman"/>
              </w:rPr>
            </w:pPr>
            <w:r w:rsidRPr="002C6007">
              <w:rPr>
                <w:rFonts w:ascii="Times New Roman" w:hAnsi="Times New Roman" w:cs="Times New Roman"/>
              </w:rPr>
              <w:t xml:space="preserve">* </w:t>
            </w:r>
            <w:r w:rsidRPr="002C6007">
              <w:rPr>
                <w:rFonts w:ascii="Times New Roman" w:hAnsi="Times New Roman" w:cs="Times New Roman"/>
                <w:b/>
              </w:rPr>
              <w:t xml:space="preserve">Туристический поход «Наш родной </w:t>
            </w:r>
            <w:proofErr w:type="gramStart"/>
            <w:r w:rsidRPr="002C6007">
              <w:rPr>
                <w:rFonts w:ascii="Times New Roman" w:hAnsi="Times New Roman" w:cs="Times New Roman"/>
                <w:b/>
              </w:rPr>
              <w:t xml:space="preserve">край»  </w:t>
            </w:r>
            <w:r w:rsidRPr="002C6007">
              <w:rPr>
                <w:rFonts w:ascii="Times New Roman" w:hAnsi="Times New Roman" w:cs="Times New Roman"/>
              </w:rPr>
              <w:t>(</w:t>
            </w:r>
            <w:proofErr w:type="gramEnd"/>
            <w:r w:rsidRPr="002C6007">
              <w:rPr>
                <w:rFonts w:ascii="Times New Roman" w:hAnsi="Times New Roman" w:cs="Times New Roman"/>
              </w:rPr>
              <w:t xml:space="preserve">май) </w:t>
            </w:r>
          </w:p>
          <w:p w:rsidR="002C6007" w:rsidRPr="002C6007" w:rsidRDefault="002C6007" w:rsidP="002C6007">
            <w:pPr>
              <w:rPr>
                <w:sz w:val="18"/>
                <w:szCs w:val="18"/>
              </w:rPr>
            </w:pPr>
            <w:r w:rsidRPr="002C6007">
              <w:rPr>
                <w:rFonts w:eastAsia="Times New Roman"/>
                <w:sz w:val="22"/>
                <w:szCs w:val="22"/>
              </w:rPr>
              <w:t xml:space="preserve">* </w:t>
            </w:r>
            <w:r w:rsidRPr="002C6007">
              <w:rPr>
                <w:sz w:val="22"/>
                <w:szCs w:val="22"/>
              </w:rPr>
              <w:t>Выпускной бал</w:t>
            </w:r>
          </w:p>
          <w:p w:rsidR="002C6007" w:rsidRDefault="002C6007" w:rsidP="002C6007">
            <w:pPr>
              <w:pStyle w:val="af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11840" w:rsidRDefault="00120F70" w:rsidP="00F028E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lastRenderedPageBreak/>
              <w:t>3</w:t>
            </w:r>
            <w:r w:rsid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 xml:space="preserve">-4 года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Физкультурные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досуги: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досуг проводится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1-2 раза в месяц во второй половине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дня на 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продолжительностью 20-25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составляют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игры и игровые упражнения, игры-забавы,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аттракционы,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хороводы, 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4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пением,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музыкально-ритмические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2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упражнения.</w:t>
            </w:r>
            <w:r w:rsid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</w:t>
            </w:r>
            <w:r w:rsidR="00F028E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 здоровья: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в этот день проводятся подвижные игры на свежем 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физкультурный досуг, спортивные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упражнения,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возможен выход за пределы участка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(прогулка-экскурсия).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День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7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здоровья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проводится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9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один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5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раз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0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квартал.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4-5 лет.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Физкультурные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праздники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досуги: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привлекает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детей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данной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возрастной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группы к участию в праздниках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детей старшего дошкольного возраста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качестве зрителей. Праздники проводятся 2 раза в год, продолжительностью не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более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1-1,5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4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часов.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 организуется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1-2 раза в месяц во второй половине дня преимущественно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 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 20-25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составляют: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игры,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игры с элементами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соревнования,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аттракционы,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музыкально-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ритмические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7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танцевальные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упражнения.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 и праздники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могут быть направлены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решение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задач приобщения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здоровому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образу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жизни,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иметь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социально-значимую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патриотическую тематику,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посвящаться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государственным праздникам,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включать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народов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России.            </w:t>
            </w:r>
            <w:r w:rsidR="00F028EE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           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здоровья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раз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месяца.</w:t>
            </w:r>
            <w:r w:rsid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этот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день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физкультурно-оздоровительные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мероприятия,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4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прогулки,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33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2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8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6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воздухе.                          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</w:t>
            </w:r>
            <w:r w:rsid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5-6 лет.</w:t>
            </w:r>
            <w:r w:rsidR="00C60633"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 xml:space="preserve"> Физкультурные праздники и досуги: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педагоги организуют праздники (2 раза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год, продолжительностью не более 1,5 часов). Содержание праздников составляют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ранее освоенные движения, в том числе, спортивные и гимнастические упражнения,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спортивные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29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игры.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Досуг организуется 1-2 раза в месяц во второй половине дня преимущественно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свежем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 30-40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составляют: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подвижные игры, игры-эстафеты, музыкально-ритмические упражнения, творческие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задания.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Досуги и праздники могут быть направлены на решение задач приобщения к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здоровому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образу жизни, иметь социально-значимую и патриотическую тематику,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посвящаться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государственным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</w:rPr>
              <w:t>праздникам,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олимпиаде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другим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спортивным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событиям,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6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включать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2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народов России</w:t>
            </w:r>
            <w:r w:rsidR="00C60633" w:rsidRPr="00C60633">
              <w:rPr>
                <w:sz w:val="20"/>
                <w:szCs w:val="20"/>
              </w:rPr>
              <w:t xml:space="preserve"> </w:t>
            </w:r>
            <w:r w:rsidR="00F028E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Дни здоровья: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педагог проводит 1 раз в квартал. В этот день проводятся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оздоровительные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мероприятия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-8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туристские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7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F028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</w:t>
            </w:r>
            <w:r w:rsidR="004118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  <w:r w:rsidR="00F028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Туристские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color w:val="auto"/>
                <w:sz w:val="20"/>
                <w:szCs w:val="20"/>
              </w:rPr>
              <w:t>экскурсии.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Педагог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для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детей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непродолжительные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пешие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экскурсии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постепенно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удлиняющимися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переходами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—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 стадион, в парк, на берег моря и другое. Время перехода в одну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сторону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30-40 минут, общая продолжительность не более 1,5-2 часов.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Время непрерывного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6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движения 20 минут, с перерывом между переходами не менее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10 минут. Педагог формирует представления о туризме как виде активного отдыха 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способе ознакомления с природой и культурой родного края; оказывает помощь в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подборе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снаряжения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(необходимых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вещей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одежды)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для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туристской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наблюдение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природой,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обучает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ориентироваться на местности,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соблюдать правила гигиены и безопасного поведения, осторожность в преодолении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препятствий;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детьми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разнообразные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подвижные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игры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время</w:t>
            </w:r>
            <w:r w:rsidR="00C60633"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="00C60633"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остановки</w:t>
            </w:r>
            <w:r w:rsidR="00C60633" w:rsidRPr="00CA25EC">
              <w:rPr>
                <w:b w:val="0"/>
                <w:sz w:val="24"/>
                <w:szCs w:val="24"/>
              </w:rPr>
              <w:t>.</w:t>
            </w:r>
            <w:r w:rsidR="00C60633">
              <w:rPr>
                <w:b w:val="0"/>
                <w:sz w:val="24"/>
                <w:szCs w:val="24"/>
              </w:rPr>
              <w:t xml:space="preserve">                </w:t>
            </w:r>
            <w:r w:rsidR="00F028EE">
              <w:rPr>
                <w:b w:val="0"/>
                <w:sz w:val="24"/>
                <w:szCs w:val="24"/>
              </w:rPr>
              <w:t xml:space="preserve">                                                                     </w:t>
            </w:r>
            <w:r w:rsidR="00C60633">
              <w:rPr>
                <w:b w:val="0"/>
                <w:sz w:val="24"/>
                <w:szCs w:val="24"/>
              </w:rPr>
              <w:t xml:space="preserve"> 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          </w:t>
            </w:r>
          </w:p>
          <w:p w:rsidR="00044270" w:rsidRPr="00F028EE" w:rsidRDefault="00C60633" w:rsidP="00F028E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C60633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6-7 лет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 xml:space="preserve"> Физкультурные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праздники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досуги: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педагоги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организуют</w:t>
            </w:r>
            <w:r w:rsidRPr="00C60633">
              <w:rPr>
                <w:rFonts w:ascii="Times New Roman" w:hAnsi="Times New Roman"/>
                <w:b w:val="0"/>
                <w:color w:val="auto"/>
                <w:spacing w:val="11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(2 раза в год, продолжительностью не более 1,5 часов). Содержание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праздников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предусматривают сезонные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>спортивные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упражнения,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элементы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соревнования,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включением игр-эстафет,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спортивных игр, на базе ранее освоенных физических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упражнений. Досуг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организуется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1-2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раза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месяц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второй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половине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дня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преимущественно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свежем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воздухе,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продолжительностью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40-45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минут.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Содержание досуга включает: подвижные игры, в том числе, игры народов России,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игры-эстафеты,</w:t>
            </w:r>
            <w:r w:rsidRPr="00C60633">
              <w:rPr>
                <w:rFonts w:ascii="Times New Roman" w:hAnsi="Times New Roman"/>
                <w:b w:val="0"/>
                <w:color w:val="auto"/>
                <w:spacing w:val="6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музыкально-ритмические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62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упражнения,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импровизацию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танцевальные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3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упражнения,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9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творческие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2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задания.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 и праздники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направлены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решение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задач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приобщения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здоровому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образу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жизни,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должны иметь социально-значимую и патриотическую тематику,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посвящаться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государственным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праздникам,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ярким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спортивным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событиям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достижениям</w:t>
            </w:r>
            <w:r w:rsidRPr="00C60633">
              <w:rPr>
                <w:rFonts w:ascii="Times New Roman" w:hAnsi="Times New Roman"/>
                <w:b w:val="0"/>
                <w:color w:val="auto"/>
                <w:spacing w:val="24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выдающихся</w:t>
            </w:r>
            <w:r w:rsidRPr="00C60633">
              <w:rPr>
                <w:rFonts w:ascii="Times New Roman" w:hAnsi="Times New Roman"/>
                <w:b w:val="0"/>
                <w:color w:val="auto"/>
                <w:spacing w:val="17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спортсменов.</w:t>
            </w:r>
            <w:r w:rsidR="00F028EE">
              <w:rPr>
                <w:b w:val="0"/>
                <w:sz w:val="24"/>
                <w:szCs w:val="24"/>
              </w:rPr>
              <w:t xml:space="preserve">                                              </w:t>
            </w:r>
            <w:r w:rsidR="00411840">
              <w:rPr>
                <w:b w:val="0"/>
                <w:sz w:val="24"/>
                <w:szCs w:val="24"/>
              </w:rPr>
              <w:t xml:space="preserve">                                                                                   </w:t>
            </w:r>
            <w:r w:rsidR="00F028EE">
              <w:rPr>
                <w:b w:val="0"/>
                <w:sz w:val="24"/>
                <w:szCs w:val="24"/>
              </w:rPr>
              <w:t xml:space="preserve"> </w:t>
            </w:r>
            <w:r w:rsidRPr="00C60633">
              <w:rPr>
                <w:rFonts w:ascii="Times New Roman" w:hAnsi="Times New Roman"/>
                <w:color w:val="auto"/>
                <w:w w:val="95"/>
                <w:sz w:val="20"/>
                <w:szCs w:val="20"/>
              </w:rPr>
              <w:t>Дни здоровья: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 проводятся 1 раз в квартал. В этот день педагог организует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оздоровительные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2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мероприятия,</w:t>
            </w:r>
            <w:r w:rsidRPr="00C60633">
              <w:rPr>
                <w:rFonts w:ascii="Times New Roman" w:hAnsi="Times New Roman"/>
                <w:b w:val="0"/>
                <w:color w:val="auto"/>
                <w:spacing w:val="5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том</w:t>
            </w:r>
            <w:r w:rsidRPr="00C60633">
              <w:rPr>
                <w:rFonts w:ascii="Times New Roman" w:hAnsi="Times New Roman"/>
                <w:b w:val="0"/>
                <w:color w:val="auto"/>
                <w:spacing w:val="2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числе</w:t>
            </w:r>
            <w:r w:rsidRPr="00C60633">
              <w:rPr>
                <w:rFonts w:ascii="Times New Roman" w:hAnsi="Times New Roman"/>
                <w:b w:val="0"/>
                <w:color w:val="auto"/>
                <w:spacing w:val="24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физкультурные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5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досуги,</w:t>
            </w:r>
            <w:r w:rsidRPr="00C60633">
              <w:rPr>
                <w:rFonts w:ascii="Times New Roman" w:hAnsi="Times New Roman"/>
                <w:b w:val="0"/>
                <w:color w:val="auto"/>
                <w:spacing w:val="25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туристские прогулки. </w:t>
            </w:r>
            <w:r w:rsidR="00F028EE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Туристские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прогулки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и</w:t>
            </w:r>
            <w:r w:rsidRPr="00F028EE">
              <w:rPr>
                <w:rFonts w:ascii="Times New Roman" w:hAnsi="Times New Roman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F028EE">
              <w:rPr>
                <w:rFonts w:ascii="Times New Roman" w:hAnsi="Times New Roman"/>
                <w:color w:val="auto"/>
                <w:w w:val="90"/>
                <w:sz w:val="20"/>
                <w:szCs w:val="20"/>
              </w:rPr>
              <w:t>экскурсии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организуются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наличии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возможностей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дополнительного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-14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сопровождения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33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организации</w:t>
            </w:r>
            <w:r w:rsidRPr="00C60633">
              <w:rPr>
                <w:rFonts w:ascii="Times New Roman" w:hAnsi="Times New Roman"/>
                <w:b w:val="0"/>
                <w:color w:val="auto"/>
                <w:spacing w:val="27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санитарных</w:t>
            </w:r>
            <w:r w:rsidRPr="00C60633">
              <w:rPr>
                <w:rFonts w:ascii="Times New Roman" w:hAnsi="Times New Roman"/>
                <w:b w:val="0"/>
                <w:color w:val="auto"/>
                <w:spacing w:val="40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стоянок.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 организует пешеходные прогулки. Время перехода в одну сторону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составляет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35-40 минут,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общая продолжительность не более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2-2,5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часов. Время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непрерывного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5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движения 20-30 минут,</w:t>
            </w:r>
            <w:r w:rsidRPr="00C60633">
              <w:rPr>
                <w:rFonts w:ascii="Times New Roman" w:hAnsi="Times New Roman"/>
                <w:b w:val="0"/>
                <w:color w:val="auto"/>
                <w:spacing w:val="5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перерывом между</w:t>
            </w:r>
            <w:r w:rsidRPr="00C60633">
              <w:rPr>
                <w:rFonts w:ascii="Times New Roman" w:hAnsi="Times New Roman"/>
                <w:b w:val="0"/>
                <w:color w:val="auto"/>
                <w:spacing w:val="56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переходами не менее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10 минут.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ходе туристкой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прогулки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 детьми проводятся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подвижные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игры 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соревнования,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наблюдения за природой родного края, ознакомление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 памятниками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истории,</w:t>
            </w:r>
            <w:r w:rsidRPr="00C60633">
              <w:rPr>
                <w:rFonts w:ascii="Times New Roman" w:hAnsi="Times New Roman"/>
                <w:b w:val="0"/>
                <w:color w:val="auto"/>
                <w:spacing w:val="13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боевой</w:t>
            </w:r>
            <w:r w:rsidRPr="00C60633">
              <w:rPr>
                <w:rFonts w:ascii="Times New Roman" w:hAnsi="Times New Roman"/>
                <w:b w:val="0"/>
                <w:color w:val="auto"/>
                <w:spacing w:val="6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-10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трудовой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славы,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трудом</w:t>
            </w:r>
            <w:r w:rsidRPr="00C60633">
              <w:rPr>
                <w:rFonts w:ascii="Times New Roman" w:hAnsi="Times New Roman"/>
                <w:b w:val="0"/>
                <w:color w:val="auto"/>
                <w:spacing w:val="10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людей</w:t>
            </w:r>
            <w:r w:rsidRPr="00C60633">
              <w:rPr>
                <w:rFonts w:ascii="Times New Roman" w:hAnsi="Times New Roman"/>
                <w:b w:val="0"/>
                <w:color w:val="auto"/>
                <w:spacing w:val="-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разных</w:t>
            </w:r>
            <w:r w:rsidRPr="00C60633">
              <w:rPr>
                <w:rFonts w:ascii="Times New Roman" w:hAnsi="Times New Roman"/>
                <w:b w:val="0"/>
                <w:color w:val="auto"/>
                <w:spacing w:val="14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профессий.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Для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организации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детского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педагог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формирует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представления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туризме,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как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форме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активного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отдыха,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туристских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маршрутах,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видах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туризма,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правилах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безопасности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ориентировки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местности: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правильно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погоде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одеваться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для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прогулки,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знать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содержимое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походной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аптечки,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укладывать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рюкзак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 xml:space="preserve">весом от 500 </w:t>
            </w:r>
            <w:proofErr w:type="spellStart"/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rp</w:t>
            </w:r>
            <w:proofErr w:type="spellEnd"/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. до 1 кг (более тяжелые вещи класть на дно, скручивать валиком 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аккуратно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укладывать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запасные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вещи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 коврик,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продукты,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мелкие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вещи,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игрушки,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регулировать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лямки); преодолевать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несложные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препятствия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 пути,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за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природой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фиксировать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результаты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наблюдений,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ориентироваться на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0"/>
                <w:sz w:val="20"/>
                <w:szCs w:val="20"/>
              </w:rPr>
              <w:t>местности,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0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оказывать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помощь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товарищу,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осуществлять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страховку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преодолении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препятствий,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соблюдать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правила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гигиены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и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безопасного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поведения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во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w w:val="95"/>
                <w:sz w:val="20"/>
                <w:szCs w:val="20"/>
              </w:rPr>
              <w:t>время</w:t>
            </w:r>
            <w:r w:rsidRPr="00C60633">
              <w:rPr>
                <w:rFonts w:ascii="Times New Roman" w:hAnsi="Times New Roman"/>
                <w:b w:val="0"/>
                <w:color w:val="auto"/>
                <w:spacing w:val="1"/>
                <w:w w:val="95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туристской</w:t>
            </w:r>
            <w:r w:rsidRPr="00C60633">
              <w:rPr>
                <w:rFonts w:ascii="Times New Roman" w:hAnsi="Times New Roman"/>
                <w:b w:val="0"/>
                <w:color w:val="auto"/>
                <w:spacing w:val="21"/>
                <w:sz w:val="20"/>
                <w:szCs w:val="20"/>
              </w:rPr>
              <w:t xml:space="preserve"> </w:t>
            </w:r>
            <w:r w:rsidRPr="00C60633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прогулки</w:t>
            </w:r>
          </w:p>
        </w:tc>
      </w:tr>
    </w:tbl>
    <w:p w:rsidR="00705EDE" w:rsidRPr="00044270" w:rsidRDefault="00705EDE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411840" w:rsidRPr="00C675B3" w:rsidRDefault="00411840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F01F2" w:rsidRDefault="009F01F2" w:rsidP="00BD704A">
      <w:pPr>
        <w:pStyle w:val="a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 xml:space="preserve">IV </w:t>
      </w:r>
      <w:r>
        <w:rPr>
          <w:rFonts w:ascii="Times New Roman" w:hAnsi="Times New Roman"/>
          <w:b/>
          <w:noProof/>
          <w:sz w:val="24"/>
          <w:szCs w:val="24"/>
        </w:rPr>
        <w:t>Организация образовательной деятельности</w:t>
      </w:r>
    </w:p>
    <w:p w:rsidR="00411840" w:rsidRDefault="00411840" w:rsidP="00EC0BB3">
      <w:pPr>
        <w:spacing w:after="14" w:line="180" w:lineRule="exact"/>
        <w:rPr>
          <w:rFonts w:eastAsia="Times New Roman"/>
          <w:sz w:val="18"/>
          <w:szCs w:val="1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1491"/>
        <w:gridCol w:w="1103"/>
        <w:gridCol w:w="7"/>
        <w:gridCol w:w="1223"/>
        <w:gridCol w:w="28"/>
        <w:gridCol w:w="1162"/>
        <w:gridCol w:w="22"/>
        <w:gridCol w:w="1352"/>
        <w:gridCol w:w="20"/>
        <w:gridCol w:w="1270"/>
        <w:gridCol w:w="12"/>
        <w:gridCol w:w="1088"/>
        <w:gridCol w:w="976"/>
        <w:gridCol w:w="1322"/>
        <w:gridCol w:w="1466"/>
      </w:tblGrid>
      <w:tr w:rsidR="00003CF7" w:rsidTr="00705EDE">
        <w:trPr>
          <w:trHeight w:val="204"/>
        </w:trPr>
        <w:tc>
          <w:tcPr>
            <w:tcW w:w="2126" w:type="dxa"/>
            <w:vMerge w:val="restart"/>
          </w:tcPr>
          <w:p w:rsidR="00003CF7" w:rsidRPr="007F5CD0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5CD0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076" w:type="dxa"/>
            <w:gridSpan w:val="14"/>
          </w:tcPr>
          <w:p w:rsidR="00003CF7" w:rsidRPr="00F25311" w:rsidRDefault="00411840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№5</w:t>
            </w:r>
            <w:r w:rsidR="00003CF7" w:rsidRPr="00F25311">
              <w:rPr>
                <w:rFonts w:ascii="Times New Roman" w:hAnsi="Times New Roman"/>
                <w:b/>
                <w:sz w:val="24"/>
                <w:szCs w:val="24"/>
              </w:rPr>
              <w:t xml:space="preserve"> 6-7</w:t>
            </w:r>
            <w:r w:rsidR="00F028EE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  <w:r w:rsidR="009A33F3">
              <w:rPr>
                <w:rFonts w:ascii="Times New Roman" w:hAnsi="Times New Roman"/>
                <w:b/>
                <w:sz w:val="24"/>
                <w:szCs w:val="24"/>
              </w:rPr>
              <w:t xml:space="preserve"> лет с задержкой психического развития</w:t>
            </w:r>
          </w:p>
        </w:tc>
        <w:tc>
          <w:tcPr>
            <w:tcW w:w="1466" w:type="dxa"/>
            <w:vMerge w:val="restart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03CF7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03CF7" w:rsidTr="006F60D7">
        <w:trPr>
          <w:trHeight w:val="312"/>
        </w:trPr>
        <w:tc>
          <w:tcPr>
            <w:tcW w:w="2126" w:type="dxa"/>
            <w:vMerge/>
          </w:tcPr>
          <w:p w:rsidR="00003CF7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96" w:type="dxa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59" w:type="dxa"/>
            <w:gridSpan w:val="3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85" w:type="dxa"/>
            <w:gridSpan w:val="2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72" w:type="dxa"/>
            <w:gridSpan w:val="2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83" w:type="dxa"/>
            <w:gridSpan w:val="2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90" w:type="dxa"/>
          </w:tcPr>
          <w:p w:rsidR="00003CF7" w:rsidRDefault="00003CF7" w:rsidP="000C170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003CF7" w:rsidRPr="00F25311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31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</w:tcPr>
          <w:p w:rsidR="00003CF7" w:rsidRPr="00003CF7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03CF7"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1466" w:type="dxa"/>
            <w:vMerge/>
          </w:tcPr>
          <w:p w:rsidR="00003CF7" w:rsidRDefault="00003CF7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482BD9" w:rsidRDefault="009A33F3" w:rsidP="009A33F3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259" w:type="dxa"/>
            <w:gridSpan w:val="3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11занятий</w:t>
            </w:r>
          </w:p>
        </w:tc>
        <w:tc>
          <w:tcPr>
            <w:tcW w:w="1185" w:type="dxa"/>
            <w:gridSpan w:val="2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090" w:type="dxa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занятий</w:t>
            </w:r>
          </w:p>
        </w:tc>
        <w:tc>
          <w:tcPr>
            <w:tcW w:w="976" w:type="dxa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занятий 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5A39EE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</w:t>
            </w:r>
            <w:r w:rsidRPr="005A39EE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482BD9" w:rsidRDefault="009A33F3" w:rsidP="009A33F3">
            <w:pPr>
              <w:jc w:val="center"/>
              <w:rPr>
                <w:b/>
                <w:i/>
              </w:rPr>
            </w:pPr>
            <w:r w:rsidRPr="00482BD9">
              <w:rPr>
                <w:b/>
                <w:i/>
              </w:rPr>
              <w:t>Музыка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занятий</w:t>
            </w:r>
          </w:p>
        </w:tc>
        <w:tc>
          <w:tcPr>
            <w:tcW w:w="1090" w:type="dxa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482BD9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5A39EE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 занятие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0A2DAC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целостной картины мира, расширение кругозора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0F3A38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28  занятий</w:t>
            </w:r>
            <w:proofErr w:type="gramEnd"/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0A2DAC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мышления и формирование элементарных математических представлений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28  занятий</w:t>
            </w:r>
            <w:proofErr w:type="gramEnd"/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8B4855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Комплексное коррекционно-развивающее занятие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 w:rsidRPr="000F3A38">
              <w:rPr>
                <w:sz w:val="20"/>
                <w:szCs w:val="20"/>
              </w:rPr>
              <w:t>3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85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0F3A38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EB07D6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 w:rsidRPr="000F3A38">
              <w:rPr>
                <w:sz w:val="20"/>
                <w:szCs w:val="20"/>
              </w:rPr>
              <w:t>3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85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090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521CCC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31занятие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EB07D6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и обучение грамоте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FE1790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521CCC" w:rsidRDefault="009A33F3" w:rsidP="009A33F3">
            <w:pPr>
              <w:jc w:val="center"/>
              <w:rPr>
                <w:b/>
                <w:i/>
              </w:rPr>
            </w:pPr>
            <w:r w:rsidRPr="00521CCC">
              <w:rPr>
                <w:b/>
                <w:i/>
              </w:rPr>
              <w:lastRenderedPageBreak/>
              <w:t>Лепка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59" w:type="dxa"/>
            <w:gridSpan w:val="3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85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090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521CCC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521CCC" w:rsidRDefault="009A33F3" w:rsidP="009A33F3">
            <w:pPr>
              <w:jc w:val="center"/>
              <w:rPr>
                <w:b/>
                <w:i/>
              </w:rPr>
            </w:pPr>
            <w:r w:rsidRPr="00521CCC">
              <w:rPr>
                <w:b/>
                <w:i/>
              </w:rPr>
              <w:t>Ручной труд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59" w:type="dxa"/>
            <w:gridSpan w:val="3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85" w:type="dxa"/>
            <w:gridSpan w:val="2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090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FE1790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EB07D6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59" w:type="dxa"/>
            <w:gridSpan w:val="3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85" w:type="dxa"/>
            <w:gridSpan w:val="2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090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CA6D94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545C30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58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EB07D6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FE1790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Pr="00EB07D6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Конструирование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85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Pr="000A2DAC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</w:p>
          <w:p w:rsidR="009A33F3" w:rsidRPr="000F3A38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9A33F3" w:rsidTr="006F60D7">
        <w:trPr>
          <w:trHeight w:val="312"/>
        </w:trPr>
        <w:tc>
          <w:tcPr>
            <w:tcW w:w="2126" w:type="dxa"/>
          </w:tcPr>
          <w:p w:rsidR="009A33F3" w:rsidRDefault="009A33F3" w:rsidP="009A33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Социальное развитие</w:t>
            </w:r>
          </w:p>
        </w:tc>
        <w:tc>
          <w:tcPr>
            <w:tcW w:w="1493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 w:rsidRPr="000F3A38">
              <w:rPr>
                <w:sz w:val="20"/>
                <w:szCs w:val="20"/>
              </w:rPr>
              <w:t>3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59" w:type="dxa"/>
            <w:gridSpan w:val="3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85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2" w:type="dxa"/>
            <w:gridSpan w:val="2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090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2 недели</w:t>
            </w:r>
          </w:p>
          <w:p w:rsidR="009A33F3" w:rsidRPr="00E35005" w:rsidRDefault="009A33F3" w:rsidP="009A33F3">
            <w:pPr>
              <w:jc w:val="center"/>
              <w:rPr>
                <w:i/>
                <w:sz w:val="20"/>
                <w:szCs w:val="20"/>
              </w:rPr>
            </w:pPr>
            <w:r w:rsidRPr="00E35005">
              <w:rPr>
                <w:i/>
                <w:sz w:val="20"/>
                <w:szCs w:val="20"/>
              </w:rPr>
              <w:t>диагностика</w:t>
            </w:r>
          </w:p>
          <w:p w:rsidR="009A33F3" w:rsidRDefault="009A33F3" w:rsidP="009A3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9A33F3" w:rsidRPr="000F3A38" w:rsidRDefault="009A33F3" w:rsidP="009A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9A33F3" w:rsidRPr="000F3A38" w:rsidRDefault="009A33F3" w:rsidP="009A33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занятий</w:t>
            </w:r>
          </w:p>
        </w:tc>
      </w:tr>
      <w:tr w:rsidR="009A33F3" w:rsidTr="00A4467C">
        <w:trPr>
          <w:trHeight w:val="204"/>
        </w:trPr>
        <w:tc>
          <w:tcPr>
            <w:tcW w:w="2126" w:type="dxa"/>
            <w:vMerge w:val="restart"/>
          </w:tcPr>
          <w:p w:rsidR="009A33F3" w:rsidRPr="007F5CD0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5CD0"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076" w:type="dxa"/>
            <w:gridSpan w:val="14"/>
          </w:tcPr>
          <w:p w:rsidR="009A33F3" w:rsidRPr="00F25311" w:rsidRDefault="00411840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№3</w:t>
            </w:r>
            <w:r w:rsidR="009A33F3">
              <w:rPr>
                <w:rFonts w:ascii="Times New Roman" w:hAnsi="Times New Roman"/>
                <w:b/>
                <w:sz w:val="24"/>
                <w:szCs w:val="24"/>
              </w:rPr>
              <w:t xml:space="preserve"> 4-6 лет с задержкой психического развития</w:t>
            </w:r>
          </w:p>
        </w:tc>
        <w:tc>
          <w:tcPr>
            <w:tcW w:w="1466" w:type="dxa"/>
            <w:vMerge w:val="restart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9A33F3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33F3" w:rsidTr="006F60D7">
        <w:trPr>
          <w:trHeight w:val="312"/>
        </w:trPr>
        <w:tc>
          <w:tcPr>
            <w:tcW w:w="2126" w:type="dxa"/>
            <w:vMerge/>
          </w:tcPr>
          <w:p w:rsidR="009A33F3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103" w:type="dxa"/>
            <w:gridSpan w:val="2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24" w:type="dxa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91" w:type="dxa"/>
            <w:gridSpan w:val="2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74" w:type="dxa"/>
            <w:gridSpan w:val="2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91" w:type="dxa"/>
            <w:gridSpan w:val="2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102" w:type="dxa"/>
            <w:gridSpan w:val="2"/>
          </w:tcPr>
          <w:p w:rsidR="009A33F3" w:rsidRDefault="009A33F3" w:rsidP="000C170C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9A33F3" w:rsidRPr="00F25311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31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2" w:type="dxa"/>
          </w:tcPr>
          <w:p w:rsidR="009A33F3" w:rsidRPr="00003CF7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03CF7">
              <w:rPr>
                <w:rFonts w:ascii="Times New Roman" w:hAnsi="Times New Roman"/>
                <w:b/>
                <w:noProof/>
                <w:sz w:val="24"/>
                <w:szCs w:val="24"/>
              </w:rPr>
              <w:t>май</w:t>
            </w:r>
          </w:p>
        </w:tc>
        <w:tc>
          <w:tcPr>
            <w:tcW w:w="1466" w:type="dxa"/>
            <w:vMerge/>
          </w:tcPr>
          <w:p w:rsidR="009A33F3" w:rsidRDefault="009A33F3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F17ED" w:rsidTr="00A4467C">
        <w:trPr>
          <w:trHeight w:val="193"/>
        </w:trPr>
        <w:tc>
          <w:tcPr>
            <w:tcW w:w="2126" w:type="dxa"/>
            <w:vMerge w:val="restart"/>
          </w:tcPr>
          <w:p w:rsidR="008F17ED" w:rsidRDefault="008F17ED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F17ED" w:rsidRDefault="008F17ED" w:rsidP="000C170C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F17ED" w:rsidRPr="009A33F3" w:rsidRDefault="008F17ED" w:rsidP="009A33F3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8F17ED" w:rsidTr="006F60D7">
        <w:trPr>
          <w:trHeight w:val="312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занятий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F17ED" w:rsidRPr="005A39EE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82 занятий</w:t>
            </w:r>
          </w:p>
        </w:tc>
      </w:tr>
      <w:tr w:rsidR="008F17ED" w:rsidTr="00A4467C">
        <w:trPr>
          <w:trHeight w:val="193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8F17ED" w:rsidTr="006F60D7">
        <w:trPr>
          <w:trHeight w:val="312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13 </w:t>
            </w: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занятий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занятий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 занятий</w:t>
            </w:r>
          </w:p>
        </w:tc>
      </w:tr>
      <w:tr w:rsidR="008F17ED" w:rsidTr="00A4467C">
        <w:trPr>
          <w:trHeight w:val="193"/>
        </w:trPr>
        <w:tc>
          <w:tcPr>
            <w:tcW w:w="2126" w:type="dxa"/>
            <w:vMerge w:val="restart"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F17ED" w:rsidRP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F17ED"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8F17ED" w:rsidTr="006F60D7">
        <w:trPr>
          <w:trHeight w:val="312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8F17ED" w:rsidRPr="00482BD9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F17ED" w:rsidRPr="005A39EE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 занятие</w:t>
            </w:r>
          </w:p>
        </w:tc>
      </w:tr>
      <w:tr w:rsidR="008F17ED" w:rsidTr="00A4467C">
        <w:trPr>
          <w:trHeight w:val="205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8F17ED" w:rsidTr="006F60D7">
        <w:trPr>
          <w:trHeight w:val="300"/>
        </w:trPr>
        <w:tc>
          <w:tcPr>
            <w:tcW w:w="2126" w:type="dxa"/>
            <w:vMerge/>
          </w:tcPr>
          <w:p w:rsidR="008F17ED" w:rsidRDefault="008F17ED" w:rsidP="008F17ED">
            <w:pPr>
              <w:pStyle w:val="a8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 занятий</w:t>
            </w:r>
          </w:p>
        </w:tc>
      </w:tr>
      <w:tr w:rsidR="008F17ED" w:rsidTr="00A4467C">
        <w:trPr>
          <w:trHeight w:val="170"/>
        </w:trPr>
        <w:tc>
          <w:tcPr>
            <w:tcW w:w="2126" w:type="dxa"/>
            <w:vMerge w:val="restart"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целостной картины мира, расширение кругозора</w:t>
            </w: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8F17ED" w:rsidTr="006F60D7">
        <w:trPr>
          <w:trHeight w:val="360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F17ED" w:rsidRPr="000F3A38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26  занятий</w:t>
            </w:r>
            <w:proofErr w:type="gramEnd"/>
          </w:p>
        </w:tc>
      </w:tr>
      <w:tr w:rsidR="008F17ED" w:rsidTr="00A4467C">
        <w:trPr>
          <w:trHeight w:val="360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8F17ED" w:rsidTr="006F60D7">
        <w:trPr>
          <w:trHeight w:val="58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70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Pr="000A2DAC" w:rsidRDefault="008F17ED" w:rsidP="008F17ED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8F17ED" w:rsidRPr="000A2DAC" w:rsidRDefault="008F17ED" w:rsidP="008F17ED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Pr="000A2DAC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F17ED" w:rsidRPr="000F3A38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8F17ED" w:rsidTr="00A4467C">
        <w:trPr>
          <w:trHeight w:val="336"/>
        </w:trPr>
        <w:tc>
          <w:tcPr>
            <w:tcW w:w="2126" w:type="dxa"/>
            <w:vMerge w:val="restart"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мышления и формирование элементарных математических представлений</w:t>
            </w: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8F17ED" w:rsidTr="006F60D7">
        <w:trPr>
          <w:trHeight w:val="360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 занятий</w:t>
            </w:r>
          </w:p>
        </w:tc>
      </w:tr>
      <w:tr w:rsidR="008F17ED" w:rsidTr="00A4467C">
        <w:trPr>
          <w:trHeight w:val="456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8F17ED" w:rsidRDefault="008F17ED" w:rsidP="008F17ED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8F17ED" w:rsidTr="006F60D7">
        <w:trPr>
          <w:trHeight w:val="468"/>
        </w:trPr>
        <w:tc>
          <w:tcPr>
            <w:tcW w:w="2126" w:type="dxa"/>
            <w:vMerge/>
          </w:tcPr>
          <w:p w:rsidR="008F17ED" w:rsidRDefault="008F17ED" w:rsidP="008F17ED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  <w:p w:rsidR="006F60D7" w:rsidRDefault="006F60D7" w:rsidP="008F17ED">
            <w:pPr>
              <w:jc w:val="center"/>
              <w:rPr>
                <w:sz w:val="20"/>
                <w:szCs w:val="20"/>
              </w:rPr>
            </w:pPr>
          </w:p>
          <w:p w:rsidR="006F60D7" w:rsidRDefault="006F60D7" w:rsidP="008F17ED">
            <w:pPr>
              <w:jc w:val="center"/>
              <w:rPr>
                <w:sz w:val="20"/>
                <w:szCs w:val="20"/>
              </w:rPr>
            </w:pPr>
          </w:p>
          <w:p w:rsidR="006F60D7" w:rsidRDefault="006F60D7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74" w:type="dxa"/>
            <w:gridSpan w:val="2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8F17ED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8F17ED" w:rsidRPr="005E4E8A" w:rsidRDefault="008F17ED" w:rsidP="008F17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8F17ED" w:rsidRDefault="008F17ED" w:rsidP="008F1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F17ED" w:rsidRDefault="008F17ED" w:rsidP="008F17E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8F17ED" w:rsidTr="00A4467C">
        <w:trPr>
          <w:trHeight w:val="241"/>
        </w:trPr>
        <w:tc>
          <w:tcPr>
            <w:tcW w:w="2126" w:type="dxa"/>
            <w:vMerge w:val="restart"/>
          </w:tcPr>
          <w:p w:rsidR="008F17ED" w:rsidRDefault="00D303AF" w:rsidP="008F17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Комплексное коррекционно-развивающее занятие</w:t>
            </w:r>
          </w:p>
        </w:tc>
        <w:tc>
          <w:tcPr>
            <w:tcW w:w="12542" w:type="dxa"/>
            <w:gridSpan w:val="15"/>
          </w:tcPr>
          <w:p w:rsidR="008F17ED" w:rsidRDefault="00D303AF" w:rsidP="00D303AF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0C170C" w:rsidTr="006F60D7">
        <w:trPr>
          <w:trHeight w:val="205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занятий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занятий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занятий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56 занятий</w:t>
            </w:r>
          </w:p>
        </w:tc>
      </w:tr>
      <w:tr w:rsidR="000C170C" w:rsidTr="00A4467C">
        <w:trPr>
          <w:trHeight w:val="300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0C170C" w:rsidTr="006F60D7">
        <w:trPr>
          <w:trHeight w:val="348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0C170C" w:rsidTr="00A4467C">
        <w:trPr>
          <w:trHeight w:val="252"/>
        </w:trPr>
        <w:tc>
          <w:tcPr>
            <w:tcW w:w="2126" w:type="dxa"/>
            <w:vMerge w:val="restart"/>
          </w:tcPr>
          <w:p w:rsidR="000C170C" w:rsidRPr="000A2DAC" w:rsidRDefault="000C170C" w:rsidP="000C17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0C170C" w:rsidTr="006F60D7">
        <w:trPr>
          <w:trHeight w:val="169"/>
        </w:trPr>
        <w:tc>
          <w:tcPr>
            <w:tcW w:w="2126" w:type="dxa"/>
            <w:vMerge/>
          </w:tcPr>
          <w:p w:rsidR="000C170C" w:rsidRPr="000A2DA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  <w:tr w:rsidR="000C170C" w:rsidTr="00705EDE">
        <w:trPr>
          <w:trHeight w:val="132"/>
        </w:trPr>
        <w:tc>
          <w:tcPr>
            <w:tcW w:w="2126" w:type="dxa"/>
            <w:vMerge/>
          </w:tcPr>
          <w:p w:rsidR="000C170C" w:rsidRPr="000A2DA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0C170C" w:rsidTr="006F60D7">
        <w:trPr>
          <w:trHeight w:val="732"/>
        </w:trPr>
        <w:tc>
          <w:tcPr>
            <w:tcW w:w="2126" w:type="dxa"/>
            <w:vMerge/>
          </w:tcPr>
          <w:p w:rsidR="000C170C" w:rsidRPr="000A2DA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0F3A38" w:rsidRDefault="00705EDE" w:rsidP="00705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0F3A38" w:rsidRDefault="00705EDE" w:rsidP="00705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0F3A38" w:rsidRDefault="00705EDE" w:rsidP="00705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521CC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 занятие</w:t>
            </w:r>
          </w:p>
        </w:tc>
      </w:tr>
      <w:tr w:rsidR="000C170C" w:rsidTr="006F60D7">
        <w:trPr>
          <w:trHeight w:val="180"/>
        </w:trPr>
        <w:tc>
          <w:tcPr>
            <w:tcW w:w="2126" w:type="dxa"/>
          </w:tcPr>
          <w:p w:rsidR="000C170C" w:rsidRPr="000A2DAC" w:rsidRDefault="000C170C" w:rsidP="00705E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и обучение грамоте                  </w:t>
            </w:r>
            <w:proofErr w:type="gramStart"/>
            <w:r>
              <w:rPr>
                <w:b/>
                <w:i/>
              </w:rPr>
              <w:t xml:space="preserve">   (</w:t>
            </w:r>
            <w:proofErr w:type="gramEnd"/>
            <w:r>
              <w:rPr>
                <w:b/>
                <w:i/>
              </w:rPr>
              <w:t>5-6 лет)</w:t>
            </w: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FE1790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занятий</w:t>
            </w:r>
          </w:p>
        </w:tc>
      </w:tr>
      <w:tr w:rsidR="000C170C" w:rsidTr="00A4467C">
        <w:trPr>
          <w:trHeight w:val="205"/>
        </w:trPr>
        <w:tc>
          <w:tcPr>
            <w:tcW w:w="2126" w:type="dxa"/>
            <w:vMerge w:val="restart"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  <w:r w:rsidRPr="00521CCC">
              <w:rPr>
                <w:b/>
                <w:i/>
              </w:rPr>
              <w:t>Лепка</w:t>
            </w: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0C170C" w:rsidTr="006F60D7">
        <w:trPr>
          <w:trHeight w:val="216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521CC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 занятий</w:t>
            </w:r>
          </w:p>
        </w:tc>
      </w:tr>
      <w:tr w:rsidR="000C170C" w:rsidTr="006F60D7">
        <w:trPr>
          <w:trHeight w:val="107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0C170C" w:rsidTr="006F60D7">
        <w:trPr>
          <w:trHeight w:val="300"/>
        </w:trPr>
        <w:tc>
          <w:tcPr>
            <w:tcW w:w="2126" w:type="dxa"/>
            <w:vMerge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занятие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0F3A38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521CC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занятий</w:t>
            </w:r>
          </w:p>
        </w:tc>
      </w:tr>
      <w:tr w:rsidR="000C170C" w:rsidTr="00A4467C">
        <w:trPr>
          <w:trHeight w:val="205"/>
        </w:trPr>
        <w:tc>
          <w:tcPr>
            <w:tcW w:w="2126" w:type="dxa"/>
            <w:vMerge w:val="restart"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  <w:r w:rsidRPr="00521CCC">
              <w:rPr>
                <w:b/>
                <w:i/>
              </w:rPr>
              <w:t>Ручной труд</w:t>
            </w: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0C170C" w:rsidTr="006F60D7">
        <w:trPr>
          <w:trHeight w:val="264"/>
        </w:trPr>
        <w:tc>
          <w:tcPr>
            <w:tcW w:w="2126" w:type="dxa"/>
            <w:vMerge/>
          </w:tcPr>
          <w:p w:rsidR="000C170C" w:rsidRPr="00521CC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FE1790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 занятий</w:t>
            </w:r>
          </w:p>
        </w:tc>
      </w:tr>
      <w:tr w:rsidR="000C170C" w:rsidTr="00A4467C">
        <w:trPr>
          <w:trHeight w:val="241"/>
        </w:trPr>
        <w:tc>
          <w:tcPr>
            <w:tcW w:w="2126" w:type="dxa"/>
            <w:vMerge/>
          </w:tcPr>
          <w:p w:rsidR="000C170C" w:rsidRPr="00521CC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0C170C" w:rsidTr="006F60D7">
        <w:trPr>
          <w:trHeight w:val="348"/>
        </w:trPr>
        <w:tc>
          <w:tcPr>
            <w:tcW w:w="2126" w:type="dxa"/>
            <w:vMerge/>
          </w:tcPr>
          <w:p w:rsidR="000C170C" w:rsidRPr="00521CCC" w:rsidRDefault="000C170C" w:rsidP="000C170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374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0C170C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0C170C" w:rsidRPr="005E4E8A" w:rsidRDefault="000C170C" w:rsidP="000C170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0C170C" w:rsidRDefault="000C170C" w:rsidP="000C1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0C170C" w:rsidRPr="00CA6D94" w:rsidRDefault="000C170C" w:rsidP="000C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0C170C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C170C" w:rsidRPr="00FE1790" w:rsidRDefault="000C170C" w:rsidP="000C17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 занятий</w:t>
            </w:r>
          </w:p>
        </w:tc>
      </w:tr>
      <w:tr w:rsidR="000C170C" w:rsidTr="00A4467C">
        <w:trPr>
          <w:trHeight w:val="229"/>
        </w:trPr>
        <w:tc>
          <w:tcPr>
            <w:tcW w:w="2126" w:type="dxa"/>
            <w:vMerge w:val="restart"/>
          </w:tcPr>
          <w:p w:rsidR="000C170C" w:rsidRDefault="000C170C" w:rsidP="000C17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Рисование</w:t>
            </w:r>
          </w:p>
        </w:tc>
        <w:tc>
          <w:tcPr>
            <w:tcW w:w="12542" w:type="dxa"/>
            <w:gridSpan w:val="15"/>
          </w:tcPr>
          <w:p w:rsidR="000C170C" w:rsidRDefault="000C170C" w:rsidP="000C170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A4467C" w:rsidTr="006F60D7">
        <w:trPr>
          <w:trHeight w:val="241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1 занятие</w:t>
            </w: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1 занятие</w:t>
            </w:r>
          </w:p>
        </w:tc>
        <w:tc>
          <w:tcPr>
            <w:tcW w:w="976" w:type="dxa"/>
          </w:tcPr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  <w:r w:rsidRPr="00ED37A9"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ED37A9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Pr="00ED37A9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ED37A9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  <w:r w:rsidRPr="00ED37A9">
              <w:rPr>
                <w:b/>
                <w:i/>
                <w:sz w:val="20"/>
                <w:szCs w:val="20"/>
              </w:rPr>
              <w:t xml:space="preserve"> занятий</w:t>
            </w:r>
          </w:p>
        </w:tc>
      </w:tr>
      <w:tr w:rsidR="00A4467C" w:rsidTr="00A4467C">
        <w:trPr>
          <w:trHeight w:val="264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A4467C" w:rsidRDefault="00A4467C" w:rsidP="00A4467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A4467C" w:rsidTr="006F60D7">
        <w:trPr>
          <w:trHeight w:val="360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Default="00A4467C" w:rsidP="00705ED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545C30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 занятий</w:t>
            </w:r>
          </w:p>
        </w:tc>
      </w:tr>
      <w:tr w:rsidR="00A4467C" w:rsidTr="00A4467C">
        <w:trPr>
          <w:trHeight w:val="229"/>
        </w:trPr>
        <w:tc>
          <w:tcPr>
            <w:tcW w:w="2126" w:type="dxa"/>
            <w:vMerge w:val="restart"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Аппликация</w:t>
            </w:r>
          </w:p>
        </w:tc>
        <w:tc>
          <w:tcPr>
            <w:tcW w:w="12542" w:type="dxa"/>
            <w:gridSpan w:val="15"/>
          </w:tcPr>
          <w:p w:rsidR="00A4467C" w:rsidRDefault="00A4467C" w:rsidP="00A4467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</w:tr>
      <w:tr w:rsidR="00A4467C" w:rsidTr="006F60D7">
        <w:trPr>
          <w:trHeight w:val="264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A4467C" w:rsidRPr="000F3A38" w:rsidRDefault="00A4467C" w:rsidP="00A4467C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FE1790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занятий</w:t>
            </w:r>
          </w:p>
        </w:tc>
      </w:tr>
      <w:tr w:rsidR="00A4467C" w:rsidTr="00A4467C">
        <w:trPr>
          <w:trHeight w:val="241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2542" w:type="dxa"/>
            <w:gridSpan w:val="15"/>
          </w:tcPr>
          <w:p w:rsidR="00A4467C" w:rsidRDefault="00A4467C" w:rsidP="00A4467C">
            <w:pPr>
              <w:pStyle w:val="a8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33F3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</w:tr>
      <w:tr w:rsidR="00A4467C" w:rsidTr="006F60D7">
        <w:trPr>
          <w:trHeight w:val="300"/>
        </w:trPr>
        <w:tc>
          <w:tcPr>
            <w:tcW w:w="2126" w:type="dxa"/>
            <w:vMerge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CA6D94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FE1790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 занятий</w:t>
            </w:r>
          </w:p>
        </w:tc>
      </w:tr>
      <w:tr w:rsidR="00A4467C" w:rsidTr="006F60D7">
        <w:trPr>
          <w:trHeight w:val="312"/>
        </w:trPr>
        <w:tc>
          <w:tcPr>
            <w:tcW w:w="2126" w:type="dxa"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Конструирование</w:t>
            </w:r>
          </w:p>
          <w:p w:rsidR="00A4467C" w:rsidRPr="00EB07D6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(5-6 лет)</w:t>
            </w: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  <w:p w:rsidR="00A4467C" w:rsidRPr="000A2DAC" w:rsidRDefault="00A4467C" w:rsidP="00A4467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A4467C" w:rsidRPr="000A2DAC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 занятий</w:t>
            </w:r>
          </w:p>
        </w:tc>
      </w:tr>
      <w:tr w:rsidR="00A4467C" w:rsidTr="006F60D7">
        <w:trPr>
          <w:trHeight w:val="312"/>
        </w:trPr>
        <w:tc>
          <w:tcPr>
            <w:tcW w:w="2126" w:type="dxa"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Социальное развитие</w:t>
            </w:r>
          </w:p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(5-6 лет)</w:t>
            </w: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занятия 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занятий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31 занятие </w:t>
            </w:r>
          </w:p>
        </w:tc>
      </w:tr>
      <w:tr w:rsidR="00A4467C" w:rsidTr="006F60D7">
        <w:trPr>
          <w:trHeight w:val="312"/>
        </w:trPr>
        <w:tc>
          <w:tcPr>
            <w:tcW w:w="2126" w:type="dxa"/>
          </w:tcPr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4467C" w:rsidRDefault="00A4467C" w:rsidP="00A446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(4-5 лет)</w:t>
            </w:r>
          </w:p>
        </w:tc>
        <w:tc>
          <w:tcPr>
            <w:tcW w:w="1493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недели</w:t>
            </w:r>
          </w:p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первичная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</w:tc>
        <w:tc>
          <w:tcPr>
            <w:tcW w:w="1103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224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занятия</w:t>
            </w:r>
          </w:p>
        </w:tc>
        <w:tc>
          <w:tcPr>
            <w:tcW w:w="11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374" w:type="dxa"/>
            <w:gridSpan w:val="2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1102" w:type="dxa"/>
            <w:gridSpan w:val="2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занятия</w:t>
            </w:r>
          </w:p>
        </w:tc>
        <w:tc>
          <w:tcPr>
            <w:tcW w:w="976" w:type="dxa"/>
          </w:tcPr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занятий</w:t>
            </w:r>
          </w:p>
        </w:tc>
        <w:tc>
          <w:tcPr>
            <w:tcW w:w="1322" w:type="dxa"/>
          </w:tcPr>
          <w:p w:rsidR="00A4467C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недели</w:t>
            </w:r>
          </w:p>
          <w:p w:rsidR="00A4467C" w:rsidRPr="005E4E8A" w:rsidRDefault="00A4467C" w:rsidP="00A4467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диагностика</w:t>
            </w:r>
          </w:p>
          <w:p w:rsidR="00A4467C" w:rsidRDefault="00A4467C" w:rsidP="00A4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занятия</w:t>
            </w:r>
          </w:p>
          <w:p w:rsidR="00A4467C" w:rsidRPr="000F3A38" w:rsidRDefault="00A4467C" w:rsidP="00A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A4467C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4467C" w:rsidRPr="00FE1790" w:rsidRDefault="00A4467C" w:rsidP="00A446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 занятий</w:t>
            </w:r>
          </w:p>
        </w:tc>
      </w:tr>
    </w:tbl>
    <w:p w:rsidR="00690D7E" w:rsidRDefault="00690D7E" w:rsidP="00690D7E">
      <w:pPr>
        <w:jc w:val="center"/>
        <w:rPr>
          <w:b/>
        </w:rPr>
      </w:pPr>
      <w:bookmarkStart w:id="0" w:name="_GoBack"/>
      <w:bookmarkEnd w:id="0"/>
    </w:p>
    <w:sectPr w:rsidR="00690D7E" w:rsidSect="006F2D4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D9" w:rsidRDefault="001F0BD9" w:rsidP="00705EDE">
      <w:r>
        <w:separator/>
      </w:r>
    </w:p>
  </w:endnote>
  <w:endnote w:type="continuationSeparator" w:id="0">
    <w:p w:rsidR="001F0BD9" w:rsidRDefault="001F0BD9" w:rsidP="007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171239"/>
      <w:docPartObj>
        <w:docPartGallery w:val="Page Numbers (Bottom of Page)"/>
        <w:docPartUnique/>
      </w:docPartObj>
    </w:sdtPr>
    <w:sdtEndPr/>
    <w:sdtContent>
      <w:p w:rsidR="00120F70" w:rsidRDefault="00120F7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D7">
          <w:rPr>
            <w:noProof/>
          </w:rPr>
          <w:t>12</w:t>
        </w:r>
        <w:r>
          <w:fldChar w:fldCharType="end"/>
        </w:r>
      </w:p>
    </w:sdtContent>
  </w:sdt>
  <w:p w:rsidR="00120F70" w:rsidRDefault="00120F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D9" w:rsidRDefault="001F0BD9" w:rsidP="00705EDE">
      <w:r>
        <w:separator/>
      </w:r>
    </w:p>
  </w:footnote>
  <w:footnote w:type="continuationSeparator" w:id="0">
    <w:p w:rsidR="001F0BD9" w:rsidRDefault="001F0BD9" w:rsidP="0070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367"/>
    <w:multiLevelType w:val="hybridMultilevel"/>
    <w:tmpl w:val="708C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48"/>
    <w:rsid w:val="00003CF7"/>
    <w:rsid w:val="00014DE8"/>
    <w:rsid w:val="00044270"/>
    <w:rsid w:val="0008655E"/>
    <w:rsid w:val="000A2DAC"/>
    <w:rsid w:val="000B389E"/>
    <w:rsid w:val="000B4B0B"/>
    <w:rsid w:val="000C170C"/>
    <w:rsid w:val="000D358F"/>
    <w:rsid w:val="000D6076"/>
    <w:rsid w:val="000E15F1"/>
    <w:rsid w:val="000F3A38"/>
    <w:rsid w:val="00120F70"/>
    <w:rsid w:val="00140A80"/>
    <w:rsid w:val="00164FC0"/>
    <w:rsid w:val="0017715C"/>
    <w:rsid w:val="001A43A1"/>
    <w:rsid w:val="001A7B03"/>
    <w:rsid w:val="001F0BD9"/>
    <w:rsid w:val="001F6DFC"/>
    <w:rsid w:val="002303FC"/>
    <w:rsid w:val="002607A5"/>
    <w:rsid w:val="00291A9A"/>
    <w:rsid w:val="002A7D67"/>
    <w:rsid w:val="002C6007"/>
    <w:rsid w:val="002D585D"/>
    <w:rsid w:val="002E5785"/>
    <w:rsid w:val="002E751E"/>
    <w:rsid w:val="002F02D3"/>
    <w:rsid w:val="003011CB"/>
    <w:rsid w:val="0030401C"/>
    <w:rsid w:val="00323E0A"/>
    <w:rsid w:val="00336982"/>
    <w:rsid w:val="00336D0D"/>
    <w:rsid w:val="0034013A"/>
    <w:rsid w:val="003673EE"/>
    <w:rsid w:val="003B254B"/>
    <w:rsid w:val="003D51AD"/>
    <w:rsid w:val="00400C3C"/>
    <w:rsid w:val="00403405"/>
    <w:rsid w:val="00411840"/>
    <w:rsid w:val="00423465"/>
    <w:rsid w:val="00437077"/>
    <w:rsid w:val="004604D1"/>
    <w:rsid w:val="00472FC3"/>
    <w:rsid w:val="00482BD9"/>
    <w:rsid w:val="00484982"/>
    <w:rsid w:val="004944A9"/>
    <w:rsid w:val="004A04B4"/>
    <w:rsid w:val="004C1586"/>
    <w:rsid w:val="005044C6"/>
    <w:rsid w:val="005216D5"/>
    <w:rsid w:val="00521CCC"/>
    <w:rsid w:val="00545C30"/>
    <w:rsid w:val="005639EE"/>
    <w:rsid w:val="00577B66"/>
    <w:rsid w:val="005A30E7"/>
    <w:rsid w:val="005A39EE"/>
    <w:rsid w:val="005B1C1E"/>
    <w:rsid w:val="005B2251"/>
    <w:rsid w:val="005E4E8A"/>
    <w:rsid w:val="00621921"/>
    <w:rsid w:val="00662278"/>
    <w:rsid w:val="00663312"/>
    <w:rsid w:val="006723BE"/>
    <w:rsid w:val="006811A8"/>
    <w:rsid w:val="00685987"/>
    <w:rsid w:val="00690D7E"/>
    <w:rsid w:val="006B14F7"/>
    <w:rsid w:val="006B7D58"/>
    <w:rsid w:val="006E0922"/>
    <w:rsid w:val="006F2D43"/>
    <w:rsid w:val="006F60D7"/>
    <w:rsid w:val="00705EDE"/>
    <w:rsid w:val="0073313E"/>
    <w:rsid w:val="00760A30"/>
    <w:rsid w:val="0078177A"/>
    <w:rsid w:val="00786461"/>
    <w:rsid w:val="007963DE"/>
    <w:rsid w:val="007A35F2"/>
    <w:rsid w:val="007F5CD0"/>
    <w:rsid w:val="00812138"/>
    <w:rsid w:val="00837165"/>
    <w:rsid w:val="00862AFD"/>
    <w:rsid w:val="008903CF"/>
    <w:rsid w:val="008A6DC5"/>
    <w:rsid w:val="008B4855"/>
    <w:rsid w:val="008D4548"/>
    <w:rsid w:val="008F17ED"/>
    <w:rsid w:val="008F6AB8"/>
    <w:rsid w:val="00907142"/>
    <w:rsid w:val="00940550"/>
    <w:rsid w:val="0098634D"/>
    <w:rsid w:val="009A33F3"/>
    <w:rsid w:val="009B0A09"/>
    <w:rsid w:val="009B407D"/>
    <w:rsid w:val="009D7706"/>
    <w:rsid w:val="009F01F2"/>
    <w:rsid w:val="00A26BE1"/>
    <w:rsid w:val="00A304E8"/>
    <w:rsid w:val="00A4467C"/>
    <w:rsid w:val="00A459E3"/>
    <w:rsid w:val="00A514AA"/>
    <w:rsid w:val="00A52562"/>
    <w:rsid w:val="00A60061"/>
    <w:rsid w:val="00AB2FFA"/>
    <w:rsid w:val="00AB76A9"/>
    <w:rsid w:val="00AC45C6"/>
    <w:rsid w:val="00B000C8"/>
    <w:rsid w:val="00B14CC7"/>
    <w:rsid w:val="00B4084A"/>
    <w:rsid w:val="00B65912"/>
    <w:rsid w:val="00B93AA3"/>
    <w:rsid w:val="00BC57EB"/>
    <w:rsid w:val="00BD704A"/>
    <w:rsid w:val="00BD7ED7"/>
    <w:rsid w:val="00BE0881"/>
    <w:rsid w:val="00C07C9F"/>
    <w:rsid w:val="00C21CDE"/>
    <w:rsid w:val="00C60260"/>
    <w:rsid w:val="00C60633"/>
    <w:rsid w:val="00C675B3"/>
    <w:rsid w:val="00C824C2"/>
    <w:rsid w:val="00CA5C96"/>
    <w:rsid w:val="00CA6D94"/>
    <w:rsid w:val="00CA73CD"/>
    <w:rsid w:val="00CC7EEB"/>
    <w:rsid w:val="00CE78B1"/>
    <w:rsid w:val="00CF0843"/>
    <w:rsid w:val="00CF237E"/>
    <w:rsid w:val="00D14E8B"/>
    <w:rsid w:val="00D303AF"/>
    <w:rsid w:val="00D327E9"/>
    <w:rsid w:val="00D33121"/>
    <w:rsid w:val="00D3511E"/>
    <w:rsid w:val="00D57861"/>
    <w:rsid w:val="00D671F0"/>
    <w:rsid w:val="00DB50FF"/>
    <w:rsid w:val="00DD263B"/>
    <w:rsid w:val="00E00C35"/>
    <w:rsid w:val="00E11602"/>
    <w:rsid w:val="00E22387"/>
    <w:rsid w:val="00E35005"/>
    <w:rsid w:val="00E50ED4"/>
    <w:rsid w:val="00E550F0"/>
    <w:rsid w:val="00E74E46"/>
    <w:rsid w:val="00E81287"/>
    <w:rsid w:val="00EB07D6"/>
    <w:rsid w:val="00EC0BB3"/>
    <w:rsid w:val="00ED37A9"/>
    <w:rsid w:val="00F028EE"/>
    <w:rsid w:val="00F25311"/>
    <w:rsid w:val="00F5332B"/>
    <w:rsid w:val="00F631BA"/>
    <w:rsid w:val="00F6574B"/>
    <w:rsid w:val="00FD6AD7"/>
    <w:rsid w:val="00FE07A1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B39A-D444-46A8-9D63-8BD7E8A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E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7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C57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C57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BC57EB"/>
    <w:pPr>
      <w:keepNext/>
      <w:keepLines/>
      <w:suppressAutoHyphens/>
      <w:spacing w:before="200" w:line="360" w:lineRule="auto"/>
      <w:ind w:firstLine="709"/>
      <w:jc w:val="both"/>
      <w:textAlignment w:val="baseline"/>
      <w:outlineLvl w:val="3"/>
    </w:pPr>
    <w:rPr>
      <w:rFonts w:ascii="Cambria" w:eastAsia="SimSun" w:hAnsi="Cambria"/>
      <w:b/>
      <w:bCs/>
      <w:i/>
      <w:iCs/>
      <w:color w:val="4F81BD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57EB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C57EB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C57EB"/>
    <w:rPr>
      <w:rFonts w:ascii="Cambria" w:eastAsia="Calibri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BC57EB"/>
    <w:rPr>
      <w:rFonts w:ascii="Cambria" w:eastAsia="SimSun" w:hAnsi="Cambria"/>
      <w:b/>
      <w:bCs/>
      <w:i/>
      <w:iCs/>
      <w:color w:val="4F81BD"/>
      <w:sz w:val="28"/>
      <w:szCs w:val="28"/>
    </w:rPr>
  </w:style>
  <w:style w:type="paragraph" w:styleId="a3">
    <w:name w:val="Title"/>
    <w:basedOn w:val="a"/>
    <w:next w:val="a4"/>
    <w:link w:val="11"/>
    <w:qFormat/>
    <w:rsid w:val="00BC57EB"/>
    <w:pPr>
      <w:keepNext/>
      <w:suppressAutoHyphens/>
      <w:spacing w:before="240" w:after="120" w:line="360" w:lineRule="auto"/>
      <w:ind w:firstLine="709"/>
      <w:jc w:val="both"/>
      <w:textAlignment w:val="baseline"/>
    </w:pPr>
    <w:rPr>
      <w:rFonts w:ascii="Arial" w:eastAsia="Microsoft YaHei" w:hAnsi="Arial" w:cs="Mangal"/>
      <w:color w:val="00000A"/>
      <w:sz w:val="28"/>
      <w:szCs w:val="28"/>
      <w:lang w:eastAsia="zh-CN"/>
    </w:rPr>
  </w:style>
  <w:style w:type="character" w:customStyle="1" w:styleId="a5">
    <w:name w:val="Название Знак"/>
    <w:basedOn w:val="a0"/>
    <w:uiPriority w:val="10"/>
    <w:rsid w:val="00BC57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3"/>
    <w:locked/>
    <w:rsid w:val="00BC57EB"/>
    <w:rPr>
      <w:rFonts w:ascii="Arial" w:eastAsia="Microsoft YaHei" w:hAnsi="Arial" w:cs="Mangal"/>
      <w:color w:val="00000A"/>
      <w:sz w:val="28"/>
      <w:szCs w:val="28"/>
      <w:lang w:eastAsia="zh-CN"/>
    </w:rPr>
  </w:style>
  <w:style w:type="paragraph" w:styleId="a4">
    <w:name w:val="Body Text"/>
    <w:basedOn w:val="a"/>
    <w:link w:val="a6"/>
    <w:uiPriority w:val="1"/>
    <w:unhideWhenUsed/>
    <w:qFormat/>
    <w:rsid w:val="00BC57EB"/>
    <w:pPr>
      <w:spacing w:after="120"/>
    </w:pPr>
  </w:style>
  <w:style w:type="character" w:customStyle="1" w:styleId="a6">
    <w:name w:val="Основной текст Знак"/>
    <w:basedOn w:val="a0"/>
    <w:link w:val="a4"/>
    <w:uiPriority w:val="1"/>
    <w:rsid w:val="00BC57EB"/>
    <w:rPr>
      <w:rFonts w:eastAsia="Calibri"/>
      <w:sz w:val="24"/>
      <w:szCs w:val="24"/>
      <w:lang w:eastAsia="ru-RU"/>
    </w:rPr>
  </w:style>
  <w:style w:type="character" w:styleId="a7">
    <w:name w:val="Emphasis"/>
    <w:qFormat/>
    <w:rsid w:val="00BC57EB"/>
    <w:rPr>
      <w:rFonts w:cs="Times New Roman"/>
      <w:i/>
      <w:iCs/>
    </w:rPr>
  </w:style>
  <w:style w:type="paragraph" w:styleId="a8">
    <w:name w:val="List Paragraph"/>
    <w:basedOn w:val="a"/>
    <w:qFormat/>
    <w:rsid w:val="00BC57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30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9">
    <w:name w:val="Font Style229"/>
    <w:uiPriority w:val="99"/>
    <w:rsid w:val="0034013A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paragraph" w:customStyle="1" w:styleId="Style5">
    <w:name w:val="Style5"/>
    <w:basedOn w:val="a"/>
    <w:uiPriority w:val="99"/>
    <w:rsid w:val="0017715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</w:rPr>
  </w:style>
  <w:style w:type="paragraph" w:styleId="aa">
    <w:name w:val="Balloon Text"/>
    <w:basedOn w:val="a"/>
    <w:link w:val="ab"/>
    <w:uiPriority w:val="99"/>
    <w:semiHidden/>
    <w:unhideWhenUsed/>
    <w:rsid w:val="00690D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D7E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CA73CD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CA73CD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705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5EDE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05E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5EDE"/>
    <w:rPr>
      <w:sz w:val="24"/>
      <w:szCs w:val="24"/>
      <w:lang w:eastAsia="ru-RU"/>
    </w:rPr>
  </w:style>
  <w:style w:type="paragraph" w:styleId="af2">
    <w:name w:val="No Spacing"/>
    <w:uiPriority w:val="1"/>
    <w:qFormat/>
    <w:rsid w:val="00044270"/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annotation text"/>
    <w:basedOn w:val="a"/>
    <w:link w:val="af4"/>
    <w:uiPriority w:val="99"/>
    <w:semiHidden/>
    <w:rsid w:val="00044270"/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44270"/>
    <w:rPr>
      <w:rFonts w:ascii="Calibri" w:eastAsia="Times New Roman" w:hAnsi="Calibri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F5CD-082D-495A-8464-97BFE48B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2024-08-26T07:46:00Z</cp:lastPrinted>
  <dcterms:created xsi:type="dcterms:W3CDTF">2021-06-09T07:44:00Z</dcterms:created>
  <dcterms:modified xsi:type="dcterms:W3CDTF">2024-09-03T08:03:00Z</dcterms:modified>
</cp:coreProperties>
</file>